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5D45" w:rsidP="00295D45">
      <w:pPr>
        <w:jc w:val="center"/>
        <w:rPr>
          <w:rFonts w:ascii="宋体" w:hAnsi="宋体" w:cs="Courier New" w:hint="eastAsia"/>
          <w:color w:val="000000"/>
          <w:sz w:val="28"/>
          <w:szCs w:val="28"/>
        </w:rPr>
      </w:pPr>
      <w:r w:rsidRPr="00185D1F">
        <w:rPr>
          <w:rFonts w:ascii="宋体" w:eastAsia="宋体" w:hAnsi="宋体" w:cs="Courier New" w:hint="eastAsia"/>
          <w:color w:val="000000"/>
          <w:sz w:val="28"/>
          <w:szCs w:val="28"/>
        </w:rPr>
        <w:t>河南大学各招生单位联系人及联系方式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3326"/>
        <w:gridCol w:w="1777"/>
        <w:gridCol w:w="2976"/>
      </w:tblGrid>
      <w:tr w:rsidR="00295D45" w:rsidRPr="00185D1F" w:rsidTr="00603EE1">
        <w:trPr>
          <w:trHeight w:val="379"/>
        </w:trPr>
        <w:tc>
          <w:tcPr>
            <w:tcW w:w="1101" w:type="dxa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/>
                <w:bCs/>
                <w:color w:val="000000"/>
              </w:rPr>
              <w:t>单位代码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/>
                <w:bCs/>
                <w:color w:val="000000"/>
              </w:rPr>
              <w:t>招生单位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/>
                <w:bCs/>
                <w:color w:val="000000"/>
              </w:rPr>
              <w:t>联系人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/>
                <w:bCs/>
                <w:color w:val="000000"/>
              </w:rPr>
              <w:t>联系方式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001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哲学与公共管理学院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赵老师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15003781091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002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经济学院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汤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0371-23885098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003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环境与规划学院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0371-23881318</w:t>
            </w:r>
          </w:p>
        </w:tc>
      </w:tr>
      <w:tr w:rsidR="00295D45" w:rsidRPr="00185D1F" w:rsidTr="00603EE1">
        <w:trPr>
          <w:trHeight w:val="363"/>
        </w:trPr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004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法学院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杜老师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037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1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-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2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2864222</w:t>
            </w:r>
          </w:p>
        </w:tc>
      </w:tr>
      <w:tr w:rsidR="00295D45" w:rsidRPr="00185D1F" w:rsidTr="00603EE1">
        <w:trPr>
          <w:trHeight w:val="363"/>
        </w:trPr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005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文学院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22815689</w:t>
            </w:r>
          </w:p>
        </w:tc>
      </w:tr>
      <w:tr w:rsidR="00295D45" w:rsidRPr="00185D1F" w:rsidTr="00603EE1">
        <w:trPr>
          <w:trHeight w:val="363"/>
        </w:trPr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006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教育科学学院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0371-23881808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007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体育学院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曾老师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22866740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008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外语学院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翟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22822633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009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新闻与传播学院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郭老师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0371-22196556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010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艺术学院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张老师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袁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0371-22192323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011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历史与文化学院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0371-22868833-6395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012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土木建筑学院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杨老师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23887583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013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数学与统计学院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罗老师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0371-23881697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014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计算机与信息工程学院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郑老师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15003781936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015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物理与电子学院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刘老师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0371-23888935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016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化学化工学院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陈老师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15903788671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017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生命科学学院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朱老师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陈老师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23888509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018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医学院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蒋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付老师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0371-23880585 15903780319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019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药学院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曹老师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15903780227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020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商学院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席老师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0371-23887711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021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天然药物与免疫工程重点实验室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color w:val="000000"/>
              </w:rPr>
              <w:t>岑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0371-22864665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022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特种功能材料重点实验室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杨老师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0371-22357375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 xml:space="preserve"> 15003783122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023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马克思主义学院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陈老师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13643781708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024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黄河文明与可持续发展研究中心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0371-22826115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025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淮河临床学院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李老师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0371-23906902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026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护理学院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石老师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0371-23885557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027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软件学院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渠老师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0371-23365889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028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东京临床学院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color w:val="000000"/>
              </w:rPr>
              <w:t>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</w:t>
            </w:r>
            <w:r w:rsidRPr="00185D1F">
              <w:rPr>
                <w:rFonts w:ascii="Calibri" w:eastAsia="宋体" w:hAnsi="Calibri" w:cs="Times New Roman"/>
                <w:color w:val="000000"/>
              </w:rPr>
              <w:t>22736912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029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纳米材料工程研究中心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邹老师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0371-25152697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030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6"/>
              </w:rPr>
              <w:t>河南省植物逆境生物学教育部重点实验室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赵老师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刘老师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0371-23888903 /13781140410</w:t>
            </w:r>
          </w:p>
        </w:tc>
      </w:tr>
      <w:tr w:rsidR="00295D45" w:rsidRPr="00185D1F" w:rsidTr="00603EE1">
        <w:tblPrEx>
          <w:tblLook w:val="04A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  <w:sz w:val="16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8"/>
              </w:rPr>
              <w:t>河南大学人民医院（河南省人民医院）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 xml:space="preserve"> /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高</w:t>
            </w:r>
            <w:r w:rsidRPr="00185D1F">
              <w:rPr>
                <w:rFonts w:ascii="Calibri" w:eastAsia="宋体" w:hAnsi="Calibri" w:cs="Times New Roman"/>
                <w:bCs/>
                <w:color w:val="000000"/>
              </w:rPr>
              <w:t xml:space="preserve"> /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张老师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5" w:rsidRPr="00185D1F" w:rsidRDefault="00295D45" w:rsidP="00295D45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/>
                <w:bCs/>
                <w:color w:val="000000"/>
              </w:rPr>
              <w:t>0371-</w:t>
            </w:r>
            <w:r>
              <w:rPr>
                <w:rFonts w:ascii="Calibri" w:eastAsia="宋体" w:hAnsi="Calibri" w:cs="Times New Roman" w:hint="eastAsia"/>
                <w:bCs/>
                <w:color w:val="000000"/>
              </w:rPr>
              <w:t>87160970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051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3"/>
              </w:rPr>
              <w:t>黄河文明传承与现代文明建设河南省协同创新中心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王老师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0371-22826115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052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  <w:sz w:val="16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6"/>
              </w:rPr>
              <w:t>纳米功能材料及其应用河南省协同创新中心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邹老师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杨老师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0371-25152697/22357375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053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  <w:sz w:val="16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3"/>
              </w:rPr>
              <w:t>新型城镇化与中原经济区建设河南省协同创新中心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纪老师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0371-23881986</w:t>
            </w:r>
          </w:p>
        </w:tc>
      </w:tr>
      <w:tr w:rsidR="00295D45" w:rsidRPr="00185D1F" w:rsidTr="00603EE1">
        <w:tc>
          <w:tcPr>
            <w:tcW w:w="1101" w:type="dxa"/>
            <w:vAlign w:val="center"/>
          </w:tcPr>
          <w:p w:rsidR="00295D45" w:rsidRPr="00185D1F" w:rsidRDefault="00295D45" w:rsidP="00603EE1">
            <w:pPr>
              <w:spacing w:line="276" w:lineRule="auto"/>
              <w:jc w:val="center"/>
              <w:rPr>
                <w:rFonts w:ascii="Calibri" w:eastAsia="宋体" w:hAnsi="Calibri" w:cs="Times New Roman" w:hint="eastAsia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054</w:t>
            </w:r>
          </w:p>
        </w:tc>
        <w:tc>
          <w:tcPr>
            <w:tcW w:w="332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 w:hint="eastAsia"/>
                <w:bCs/>
                <w:color w:val="000000"/>
                <w:sz w:val="16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  <w:sz w:val="18"/>
              </w:rPr>
              <w:t>作物逆境生物学河南省协同创新中心</w:t>
            </w:r>
          </w:p>
        </w:tc>
        <w:tc>
          <w:tcPr>
            <w:tcW w:w="1777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赵老师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 xml:space="preserve">  </w:t>
            </w: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刘老师</w:t>
            </w:r>
          </w:p>
        </w:tc>
        <w:tc>
          <w:tcPr>
            <w:tcW w:w="2976" w:type="dxa"/>
            <w:vAlign w:val="center"/>
          </w:tcPr>
          <w:p w:rsidR="00295D45" w:rsidRPr="00185D1F" w:rsidRDefault="00295D45" w:rsidP="00603EE1">
            <w:pPr>
              <w:spacing w:line="276" w:lineRule="auto"/>
              <w:rPr>
                <w:rFonts w:ascii="Calibri" w:eastAsia="宋体" w:hAnsi="Calibri" w:cs="Times New Roman"/>
                <w:bCs/>
                <w:color w:val="000000"/>
              </w:rPr>
            </w:pPr>
            <w:r w:rsidRPr="00185D1F">
              <w:rPr>
                <w:rFonts w:ascii="Calibri" w:eastAsia="宋体" w:hAnsi="Calibri" w:cs="Times New Roman" w:hint="eastAsia"/>
                <w:bCs/>
                <w:color w:val="000000"/>
              </w:rPr>
              <w:t>0371-23888903 /13781140410</w:t>
            </w:r>
          </w:p>
        </w:tc>
      </w:tr>
    </w:tbl>
    <w:p w:rsidR="00295D45" w:rsidRDefault="00295D45" w:rsidP="00295D45">
      <w:pPr>
        <w:jc w:val="left"/>
      </w:pPr>
    </w:p>
    <w:sectPr w:rsidR="00295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3AE" w:rsidRDefault="008773AE" w:rsidP="00295D45">
      <w:r>
        <w:separator/>
      </w:r>
    </w:p>
  </w:endnote>
  <w:endnote w:type="continuationSeparator" w:id="1">
    <w:p w:rsidR="008773AE" w:rsidRDefault="008773AE" w:rsidP="00295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3AE" w:rsidRDefault="008773AE" w:rsidP="00295D45">
      <w:r>
        <w:separator/>
      </w:r>
    </w:p>
  </w:footnote>
  <w:footnote w:type="continuationSeparator" w:id="1">
    <w:p w:rsidR="008773AE" w:rsidRDefault="008773AE" w:rsidP="00295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5D45"/>
    <w:rsid w:val="00295D45"/>
    <w:rsid w:val="0087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D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D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1079</Characters>
  <Application>Microsoft Office Word</Application>
  <DocSecurity>0</DocSecurity>
  <Lines>8</Lines>
  <Paragraphs>2</Paragraphs>
  <ScaleCrop>false</ScaleCrop>
  <Company>Sky123.Org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2016-09-23T08:36:00Z</dcterms:created>
  <dcterms:modified xsi:type="dcterms:W3CDTF">2016-09-23T08:38:00Z</dcterms:modified>
</cp:coreProperties>
</file>