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D71" w:rsidRPr="00DB7AEC" w:rsidRDefault="00196A40" w:rsidP="00DB7AEC">
      <w:pPr>
        <w:jc w:val="center"/>
        <w:rPr>
          <w:b/>
          <w:sz w:val="28"/>
          <w:szCs w:val="28"/>
        </w:rPr>
      </w:pPr>
      <w:r>
        <w:rPr>
          <w:rFonts w:hint="eastAsia"/>
          <w:b/>
          <w:sz w:val="36"/>
          <w:szCs w:val="28"/>
        </w:rPr>
        <w:t>河南大学</w:t>
      </w:r>
      <w:r w:rsidR="00073FE2" w:rsidRPr="00DB7AEC">
        <w:rPr>
          <w:rFonts w:hint="eastAsia"/>
          <w:b/>
          <w:sz w:val="36"/>
          <w:szCs w:val="28"/>
        </w:rPr>
        <w:t>关于修（制）</w:t>
      </w:r>
      <w:r w:rsidR="00394280" w:rsidRPr="00DB7AEC">
        <w:rPr>
          <w:rFonts w:hint="eastAsia"/>
          <w:b/>
          <w:sz w:val="36"/>
          <w:szCs w:val="28"/>
        </w:rPr>
        <w:t>订</w:t>
      </w:r>
      <w:r w:rsidR="00073FE2" w:rsidRPr="00DB7AEC">
        <w:rPr>
          <w:rFonts w:hint="eastAsia"/>
          <w:b/>
          <w:sz w:val="36"/>
          <w:szCs w:val="28"/>
        </w:rPr>
        <w:t>研究生</w:t>
      </w:r>
      <w:r w:rsidR="00394280">
        <w:rPr>
          <w:rFonts w:hint="eastAsia"/>
          <w:b/>
          <w:sz w:val="36"/>
          <w:szCs w:val="28"/>
        </w:rPr>
        <w:t>培养要求和</w:t>
      </w:r>
      <w:r w:rsidR="00073FE2" w:rsidRPr="00DB7AEC">
        <w:rPr>
          <w:rFonts w:hint="eastAsia"/>
          <w:b/>
          <w:sz w:val="36"/>
          <w:szCs w:val="28"/>
        </w:rPr>
        <w:t>培养方案的通知</w:t>
      </w:r>
    </w:p>
    <w:p w:rsidR="00D238D2" w:rsidRPr="000C6443" w:rsidRDefault="00D238D2" w:rsidP="00D238D2">
      <w:pPr>
        <w:spacing w:line="600" w:lineRule="exact"/>
        <w:rPr>
          <w:rFonts w:ascii="楷体_GB2312" w:eastAsia="楷体_GB2312" w:hAnsi="宋体" w:cs="Times New Roman"/>
          <w:sz w:val="28"/>
          <w:szCs w:val="28"/>
        </w:rPr>
      </w:pPr>
      <w:r w:rsidRPr="000C6443">
        <w:rPr>
          <w:rFonts w:ascii="楷体_GB2312" w:eastAsia="楷体_GB2312" w:hAnsi="宋体" w:cs="Times New Roman" w:hint="eastAsia"/>
          <w:sz w:val="28"/>
          <w:szCs w:val="28"/>
        </w:rPr>
        <w:t>各培养单位：</w:t>
      </w:r>
    </w:p>
    <w:p w:rsidR="00D238D2" w:rsidRPr="000C6443" w:rsidRDefault="00D238D2" w:rsidP="000C6443">
      <w:pPr>
        <w:spacing w:line="600" w:lineRule="exact"/>
        <w:ind w:firstLineChars="200" w:firstLine="560"/>
        <w:rPr>
          <w:rFonts w:ascii="楷体_GB2312" w:eastAsia="楷体_GB2312" w:hAnsi="宋体" w:cs="Times New Roman"/>
          <w:sz w:val="28"/>
          <w:szCs w:val="28"/>
        </w:rPr>
      </w:pPr>
      <w:r w:rsidRPr="000C6443">
        <w:rPr>
          <w:rFonts w:ascii="楷体_GB2312" w:eastAsia="楷体_GB2312" w:hAnsi="宋体" w:cs="Times New Roman" w:hint="eastAsia"/>
          <w:sz w:val="28"/>
          <w:szCs w:val="28"/>
        </w:rPr>
        <w:t>为贯彻落实《国家中长期教育改革和发展规划纲要（2010-2020年）》，教育部、</w:t>
      </w:r>
      <w:proofErr w:type="gramStart"/>
      <w:r w:rsidRPr="000C6443">
        <w:rPr>
          <w:rFonts w:ascii="楷体_GB2312" w:eastAsia="楷体_GB2312" w:hAnsi="宋体" w:cs="Times New Roman" w:hint="eastAsia"/>
          <w:sz w:val="28"/>
          <w:szCs w:val="28"/>
        </w:rPr>
        <w:t>国家发改委</w:t>
      </w:r>
      <w:proofErr w:type="gramEnd"/>
      <w:r w:rsidRPr="000C6443">
        <w:rPr>
          <w:rFonts w:ascii="楷体_GB2312" w:eastAsia="楷体_GB2312" w:hAnsi="宋体" w:cs="Times New Roman" w:hint="eastAsia"/>
          <w:sz w:val="28"/>
          <w:szCs w:val="28"/>
        </w:rPr>
        <w:t>和财政部《关于深化研究生教育改革的意见》（教研【2013】1号），教育部、人力资源社会保障部《关于深入推进专业学位研究生培养模式改革的意见》（教研【2013】3号）等文件精神，进一步深化研究生教育综合改革，提高研究生培养质量，经研究，学校决定启动</w:t>
      </w:r>
      <w:r w:rsidR="00AA0EA8" w:rsidRPr="000C6443">
        <w:rPr>
          <w:rFonts w:ascii="楷体_GB2312" w:eastAsia="楷体_GB2312" w:hAnsi="宋体" w:cs="Times New Roman" w:hint="eastAsia"/>
          <w:sz w:val="28"/>
          <w:szCs w:val="28"/>
        </w:rPr>
        <w:t>学术学位博/硕士研究生培养</w:t>
      </w:r>
      <w:r w:rsidR="008922F0" w:rsidRPr="000C6443">
        <w:rPr>
          <w:rFonts w:ascii="楷体_GB2312" w:eastAsia="楷体_GB2312" w:hAnsi="宋体" w:cs="Times New Roman" w:hint="eastAsia"/>
          <w:sz w:val="28"/>
          <w:szCs w:val="28"/>
        </w:rPr>
        <w:t>要求</w:t>
      </w:r>
      <w:r w:rsidR="00AA0EA8" w:rsidRPr="000C6443">
        <w:rPr>
          <w:rFonts w:ascii="楷体_GB2312" w:eastAsia="楷体_GB2312" w:hAnsi="宋体" w:cs="Times New Roman" w:hint="eastAsia"/>
          <w:sz w:val="28"/>
          <w:szCs w:val="28"/>
        </w:rPr>
        <w:t>和培养方案的制（修）订工作，以及专业学位硕士</w:t>
      </w:r>
      <w:r w:rsidRPr="000C6443">
        <w:rPr>
          <w:rFonts w:ascii="楷体_GB2312" w:eastAsia="楷体_GB2312" w:hAnsi="宋体" w:cs="Times New Roman" w:hint="eastAsia"/>
          <w:sz w:val="28"/>
          <w:szCs w:val="28"/>
        </w:rPr>
        <w:t>研究生</w:t>
      </w:r>
      <w:r w:rsidR="00AA0EA8" w:rsidRPr="000C6443">
        <w:rPr>
          <w:rFonts w:ascii="楷体_GB2312" w:eastAsia="楷体_GB2312" w:hAnsi="宋体" w:cs="Times New Roman" w:hint="eastAsia"/>
          <w:sz w:val="28"/>
          <w:szCs w:val="28"/>
        </w:rPr>
        <w:t>培养方案的</w:t>
      </w:r>
      <w:r w:rsidRPr="000C6443">
        <w:rPr>
          <w:rFonts w:ascii="楷体_GB2312" w:eastAsia="楷体_GB2312" w:hAnsi="宋体" w:cs="Times New Roman" w:hint="eastAsia"/>
          <w:sz w:val="28"/>
          <w:szCs w:val="28"/>
        </w:rPr>
        <w:t>制（修）订工作。</w:t>
      </w:r>
    </w:p>
    <w:p w:rsidR="00F95E10" w:rsidRPr="000C6443" w:rsidRDefault="00D01F7B" w:rsidP="000C6443">
      <w:pPr>
        <w:spacing w:line="600" w:lineRule="exact"/>
        <w:ind w:firstLineChars="200" w:firstLine="560"/>
        <w:rPr>
          <w:rFonts w:ascii="楷体_GB2312" w:eastAsia="楷体_GB2312" w:hAnsi="宋体" w:cs="Times New Roman"/>
          <w:sz w:val="28"/>
          <w:szCs w:val="28"/>
        </w:rPr>
      </w:pPr>
      <w:r w:rsidRPr="000C6443">
        <w:rPr>
          <w:rFonts w:ascii="楷体_GB2312" w:eastAsia="楷体_GB2312" w:hAnsi="宋体" w:cs="Times New Roman" w:hint="eastAsia"/>
          <w:sz w:val="28"/>
          <w:szCs w:val="28"/>
        </w:rPr>
        <w:t>学术学位</w:t>
      </w:r>
      <w:r>
        <w:rPr>
          <w:rFonts w:ascii="楷体_GB2312" w:eastAsia="楷体_GB2312" w:hAnsi="宋体" w:cs="Times New Roman" w:hint="eastAsia"/>
          <w:sz w:val="28"/>
          <w:szCs w:val="28"/>
        </w:rPr>
        <w:t>研究生培养方案</w:t>
      </w:r>
      <w:r w:rsidRPr="000C6443">
        <w:rPr>
          <w:rFonts w:ascii="楷体_GB2312" w:eastAsia="楷体_GB2312" w:hAnsi="宋体" w:cs="Times New Roman" w:hint="eastAsia"/>
          <w:sz w:val="28"/>
          <w:szCs w:val="28"/>
        </w:rPr>
        <w:t>制（修）订工作</w:t>
      </w:r>
      <w:r w:rsidR="00D238D2" w:rsidRPr="000C6443">
        <w:rPr>
          <w:rFonts w:ascii="楷体_GB2312" w:eastAsia="楷体_GB2312" w:hAnsi="宋体" w:cs="Times New Roman" w:hint="eastAsia"/>
          <w:sz w:val="28"/>
          <w:szCs w:val="28"/>
        </w:rPr>
        <w:t>请按照《河南大学全日制学术学位研究生培养基本要求</w:t>
      </w:r>
      <w:r w:rsidR="00A96050" w:rsidRPr="000C6443">
        <w:rPr>
          <w:rFonts w:ascii="楷体_GB2312" w:eastAsia="楷体_GB2312" w:hAnsi="宋体" w:cs="Times New Roman" w:hint="eastAsia"/>
          <w:sz w:val="28"/>
          <w:szCs w:val="28"/>
        </w:rPr>
        <w:t>（草案）</w:t>
      </w:r>
      <w:r w:rsidR="00D238D2" w:rsidRPr="000C6443">
        <w:rPr>
          <w:rFonts w:ascii="楷体_GB2312" w:eastAsia="楷体_GB2312" w:hAnsi="宋体" w:cs="Times New Roman" w:hint="eastAsia"/>
          <w:sz w:val="28"/>
          <w:szCs w:val="28"/>
        </w:rPr>
        <w:t>》</w:t>
      </w:r>
      <w:r w:rsidR="00FB142E">
        <w:rPr>
          <w:rFonts w:ascii="楷体_GB2312" w:eastAsia="楷体_GB2312" w:hAnsi="宋体" w:cs="Times New Roman" w:hint="eastAsia"/>
          <w:sz w:val="28"/>
          <w:szCs w:val="28"/>
        </w:rPr>
        <w:t>（</w:t>
      </w:r>
      <w:r w:rsidR="00FB142E" w:rsidRPr="00FB142E">
        <w:rPr>
          <w:rFonts w:ascii="楷体_GB2312" w:eastAsia="楷体_GB2312" w:hAnsi="宋体" w:cs="Times New Roman" w:hint="eastAsia"/>
          <w:sz w:val="28"/>
          <w:szCs w:val="28"/>
        </w:rPr>
        <w:t>附件1</w:t>
      </w:r>
      <w:r w:rsidR="00FB142E">
        <w:rPr>
          <w:rFonts w:ascii="楷体_GB2312" w:eastAsia="楷体_GB2312" w:hAnsi="宋体" w:cs="Times New Roman" w:hint="eastAsia"/>
          <w:sz w:val="28"/>
          <w:szCs w:val="28"/>
        </w:rPr>
        <w:t>）</w:t>
      </w:r>
      <w:r w:rsidR="00D238D2" w:rsidRPr="000C6443">
        <w:rPr>
          <w:rFonts w:ascii="楷体_GB2312" w:eastAsia="楷体_GB2312" w:hAnsi="宋体" w:cs="Times New Roman" w:hint="eastAsia"/>
          <w:sz w:val="28"/>
          <w:szCs w:val="28"/>
        </w:rPr>
        <w:t>和《河南大学关于修订全日制学术学位研究生培养方案的指导意见》</w:t>
      </w:r>
      <w:r w:rsidR="00FB142E">
        <w:rPr>
          <w:rFonts w:ascii="楷体_GB2312" w:eastAsia="楷体_GB2312" w:hAnsi="宋体" w:cs="Times New Roman" w:hint="eastAsia"/>
          <w:sz w:val="28"/>
          <w:szCs w:val="28"/>
        </w:rPr>
        <w:t>（</w:t>
      </w:r>
      <w:r w:rsidR="00FB142E" w:rsidRPr="00FB142E">
        <w:rPr>
          <w:rFonts w:ascii="楷体_GB2312" w:eastAsia="楷体_GB2312" w:hAnsi="宋体" w:cs="Times New Roman" w:hint="eastAsia"/>
          <w:sz w:val="28"/>
          <w:szCs w:val="28"/>
        </w:rPr>
        <w:t>附件</w:t>
      </w:r>
      <w:r w:rsidR="00FB142E">
        <w:rPr>
          <w:rFonts w:ascii="楷体_GB2312" w:eastAsia="楷体_GB2312" w:hAnsi="宋体" w:cs="Times New Roman" w:hint="eastAsia"/>
          <w:sz w:val="28"/>
          <w:szCs w:val="28"/>
        </w:rPr>
        <w:t>2）</w:t>
      </w:r>
      <w:r w:rsidR="004F2BDC">
        <w:rPr>
          <w:rFonts w:ascii="楷体_GB2312" w:eastAsia="楷体_GB2312" w:hAnsi="宋体" w:cs="Times New Roman" w:hint="eastAsia"/>
          <w:sz w:val="28"/>
          <w:szCs w:val="28"/>
        </w:rPr>
        <w:t>，</w:t>
      </w:r>
      <w:r>
        <w:rPr>
          <w:rFonts w:ascii="楷体_GB2312" w:eastAsia="楷体_GB2312" w:hAnsi="宋体" w:cs="Times New Roman" w:hint="eastAsia"/>
          <w:sz w:val="28"/>
          <w:szCs w:val="28"/>
        </w:rPr>
        <w:t>专业</w:t>
      </w:r>
      <w:r w:rsidRPr="000C6443">
        <w:rPr>
          <w:rFonts w:ascii="楷体_GB2312" w:eastAsia="楷体_GB2312" w:hAnsi="宋体" w:cs="Times New Roman" w:hint="eastAsia"/>
          <w:sz w:val="28"/>
          <w:szCs w:val="28"/>
        </w:rPr>
        <w:t>学位</w:t>
      </w:r>
      <w:r>
        <w:rPr>
          <w:rFonts w:ascii="楷体_GB2312" w:eastAsia="楷体_GB2312" w:hAnsi="宋体" w:cs="Times New Roman" w:hint="eastAsia"/>
          <w:sz w:val="28"/>
          <w:szCs w:val="28"/>
        </w:rPr>
        <w:t>研究生培养方案</w:t>
      </w:r>
      <w:r w:rsidRPr="000C6443">
        <w:rPr>
          <w:rFonts w:ascii="楷体_GB2312" w:eastAsia="楷体_GB2312" w:hAnsi="宋体" w:cs="Times New Roman" w:hint="eastAsia"/>
          <w:sz w:val="28"/>
          <w:szCs w:val="28"/>
        </w:rPr>
        <w:t>制（修）订工作</w:t>
      </w:r>
      <w:r w:rsidR="00646FA2" w:rsidRPr="000C6443">
        <w:rPr>
          <w:rFonts w:ascii="楷体_GB2312" w:eastAsia="楷体_GB2312" w:hAnsi="宋体" w:cs="Times New Roman" w:hint="eastAsia"/>
          <w:sz w:val="28"/>
          <w:szCs w:val="28"/>
        </w:rPr>
        <w:t>请</w:t>
      </w:r>
      <w:r w:rsidR="00646FA2">
        <w:rPr>
          <w:rFonts w:ascii="楷体_GB2312" w:eastAsia="楷体_GB2312" w:hAnsi="宋体" w:cs="Times New Roman" w:hint="eastAsia"/>
          <w:sz w:val="28"/>
          <w:szCs w:val="28"/>
        </w:rPr>
        <w:t>按《</w:t>
      </w:r>
      <w:r w:rsidR="00646FA2" w:rsidRPr="004F2BDC">
        <w:rPr>
          <w:rFonts w:ascii="楷体_GB2312" w:eastAsia="楷体_GB2312" w:hAnsi="宋体" w:cs="Times New Roman" w:hint="eastAsia"/>
          <w:sz w:val="28"/>
          <w:szCs w:val="28"/>
        </w:rPr>
        <w:t>河南大学专业学位培养方案情况汇总表</w:t>
      </w:r>
      <w:r w:rsidR="00646FA2">
        <w:rPr>
          <w:rFonts w:ascii="楷体_GB2312" w:eastAsia="楷体_GB2312" w:hAnsi="宋体" w:cs="Times New Roman" w:hint="eastAsia"/>
          <w:sz w:val="28"/>
          <w:szCs w:val="28"/>
        </w:rPr>
        <w:t>》（附件3）</w:t>
      </w:r>
      <w:r w:rsidR="00646FA2">
        <w:rPr>
          <w:rFonts w:ascii="楷体_GB2312" w:eastAsia="楷体_GB2312" w:hAnsi="宋体" w:cs="Times New Roman" w:hint="eastAsia"/>
          <w:sz w:val="28"/>
          <w:szCs w:val="28"/>
        </w:rPr>
        <w:t>，参</w:t>
      </w:r>
      <w:r w:rsidR="00646FA2" w:rsidRPr="000C6443">
        <w:rPr>
          <w:rFonts w:ascii="楷体_GB2312" w:eastAsia="楷体_GB2312" w:hAnsi="宋体" w:cs="Times New Roman" w:hint="eastAsia"/>
          <w:sz w:val="28"/>
          <w:szCs w:val="28"/>
        </w:rPr>
        <w:t>照</w:t>
      </w:r>
      <w:r w:rsidR="008D54BC" w:rsidRPr="008D54BC">
        <w:rPr>
          <w:rFonts w:ascii="楷体_GB2312" w:eastAsia="楷体_GB2312" w:hAnsi="宋体" w:cs="Times New Roman" w:hint="eastAsia"/>
          <w:sz w:val="28"/>
          <w:szCs w:val="28"/>
        </w:rPr>
        <w:t>全国专业学位教育指导委员会</w:t>
      </w:r>
      <w:r w:rsidR="008D54BC">
        <w:rPr>
          <w:rFonts w:ascii="楷体_GB2312" w:eastAsia="楷体_GB2312" w:hAnsi="宋体" w:cs="Times New Roman" w:hint="eastAsia"/>
          <w:sz w:val="28"/>
          <w:szCs w:val="28"/>
        </w:rPr>
        <w:t>指导性文件</w:t>
      </w:r>
      <w:r w:rsidR="00FB142E">
        <w:rPr>
          <w:rFonts w:ascii="楷体_GB2312" w:eastAsia="楷体_GB2312" w:hAnsi="宋体" w:cs="Times New Roman" w:hint="eastAsia"/>
          <w:sz w:val="28"/>
          <w:szCs w:val="28"/>
        </w:rPr>
        <w:t>（参考网址</w:t>
      </w:r>
      <w:r w:rsidR="00FB142E" w:rsidRPr="00FB142E">
        <w:rPr>
          <w:rFonts w:ascii="楷体_GB2312" w:eastAsia="楷体_GB2312" w:hAnsi="宋体" w:cs="Times New Roman"/>
          <w:sz w:val="28"/>
          <w:szCs w:val="28"/>
        </w:rPr>
        <w:t>http://www.cdgdc.edu.cn/xwyyjsjyxx/gjjl/</w:t>
      </w:r>
      <w:r w:rsidR="00FB142E">
        <w:rPr>
          <w:rFonts w:ascii="楷体_GB2312" w:eastAsia="楷体_GB2312" w:hAnsi="宋体" w:cs="Times New Roman" w:hint="eastAsia"/>
          <w:sz w:val="28"/>
          <w:szCs w:val="28"/>
        </w:rPr>
        <w:t>）</w:t>
      </w:r>
      <w:bookmarkStart w:id="0" w:name="_GoBack"/>
      <w:bookmarkEnd w:id="0"/>
      <w:r w:rsidR="00A96050" w:rsidRPr="000C6443">
        <w:rPr>
          <w:rFonts w:ascii="楷体_GB2312" w:eastAsia="楷体_GB2312" w:hAnsi="宋体" w:cs="Times New Roman" w:hint="eastAsia"/>
          <w:sz w:val="28"/>
          <w:szCs w:val="28"/>
        </w:rPr>
        <w:t>，</w:t>
      </w:r>
      <w:r w:rsidR="00F95E10" w:rsidRPr="000C6443">
        <w:rPr>
          <w:rFonts w:ascii="楷体_GB2312" w:eastAsia="楷体_GB2312" w:hAnsi="宋体" w:cs="Times New Roman" w:hint="eastAsia"/>
          <w:sz w:val="28"/>
          <w:szCs w:val="28"/>
        </w:rPr>
        <w:t>认真做好此项工作。</w:t>
      </w:r>
    </w:p>
    <w:p w:rsidR="00F95E10" w:rsidRPr="000C6443" w:rsidRDefault="00F95E10" w:rsidP="000C6443">
      <w:pPr>
        <w:spacing w:line="600" w:lineRule="exact"/>
        <w:ind w:firstLineChars="200" w:firstLine="560"/>
        <w:rPr>
          <w:rFonts w:ascii="楷体_GB2312" w:eastAsia="楷体_GB2312" w:hAnsi="宋体" w:cs="Times New Roman"/>
          <w:sz w:val="28"/>
          <w:szCs w:val="28"/>
        </w:rPr>
      </w:pPr>
      <w:r w:rsidRPr="000C6443">
        <w:rPr>
          <w:rFonts w:ascii="楷体_GB2312" w:eastAsia="楷体_GB2312" w:hAnsi="宋体" w:cs="Times New Roman" w:hint="eastAsia"/>
          <w:sz w:val="28"/>
          <w:szCs w:val="28"/>
        </w:rPr>
        <w:t>具体要求和时间安排如下：</w:t>
      </w:r>
    </w:p>
    <w:p w:rsidR="00F95E10" w:rsidRPr="000C6443" w:rsidRDefault="00F95E10" w:rsidP="000C6443">
      <w:pPr>
        <w:spacing w:line="600" w:lineRule="exact"/>
        <w:ind w:firstLineChars="200" w:firstLine="560"/>
        <w:rPr>
          <w:rFonts w:ascii="楷体_GB2312" w:eastAsia="楷体_GB2312" w:hAnsi="宋体" w:cs="Times New Roman"/>
          <w:sz w:val="28"/>
          <w:szCs w:val="28"/>
        </w:rPr>
      </w:pPr>
      <w:r w:rsidRPr="000C6443">
        <w:rPr>
          <w:rFonts w:ascii="楷体_GB2312" w:eastAsia="楷体_GB2312" w:hAnsi="宋体" w:cs="Times New Roman" w:hint="eastAsia"/>
          <w:sz w:val="28"/>
          <w:szCs w:val="28"/>
        </w:rPr>
        <w:t>1.</w:t>
      </w:r>
      <w:r w:rsidR="00E9389D" w:rsidRPr="000C6443">
        <w:rPr>
          <w:rFonts w:ascii="楷体_GB2312" w:eastAsia="楷体_GB2312" w:hAnsi="宋体" w:cs="Times New Roman" w:hint="eastAsia"/>
          <w:sz w:val="28"/>
          <w:szCs w:val="28"/>
        </w:rPr>
        <w:t xml:space="preserve"> </w:t>
      </w:r>
      <w:r w:rsidRPr="000C6443">
        <w:rPr>
          <w:rFonts w:ascii="楷体_GB2312" w:eastAsia="楷体_GB2312" w:hAnsi="宋体" w:cs="Times New Roman" w:hint="eastAsia"/>
          <w:sz w:val="28"/>
          <w:szCs w:val="28"/>
        </w:rPr>
        <w:t>充分发动和依靠学科负责教授和研究生指导教师，把</w:t>
      </w:r>
      <w:r w:rsidR="008922F0" w:rsidRPr="000C6443">
        <w:rPr>
          <w:rFonts w:ascii="楷体_GB2312" w:eastAsia="楷体_GB2312" w:hAnsi="宋体" w:cs="Times New Roman" w:hint="eastAsia"/>
          <w:sz w:val="28"/>
          <w:szCs w:val="28"/>
        </w:rPr>
        <w:t>此项</w:t>
      </w:r>
      <w:r w:rsidRPr="000C6443">
        <w:rPr>
          <w:rFonts w:ascii="楷体_GB2312" w:eastAsia="楷体_GB2312" w:hAnsi="宋体" w:cs="Times New Roman" w:hint="eastAsia"/>
          <w:sz w:val="28"/>
          <w:szCs w:val="28"/>
        </w:rPr>
        <w:t>工作与切实提高研究生培养质量统一协调起来。</w:t>
      </w:r>
    </w:p>
    <w:p w:rsidR="00F95E10" w:rsidRPr="000C6443" w:rsidRDefault="00F95E10" w:rsidP="000C6443">
      <w:pPr>
        <w:spacing w:line="600" w:lineRule="exact"/>
        <w:ind w:firstLineChars="200" w:firstLine="560"/>
        <w:rPr>
          <w:rFonts w:ascii="楷体_GB2312" w:eastAsia="楷体_GB2312" w:hAnsi="宋体" w:cs="Times New Roman"/>
          <w:sz w:val="28"/>
          <w:szCs w:val="28"/>
        </w:rPr>
      </w:pPr>
      <w:r w:rsidRPr="000C6443">
        <w:rPr>
          <w:rFonts w:ascii="楷体_GB2312" w:eastAsia="楷体_GB2312" w:hAnsi="宋体" w:cs="Times New Roman" w:hint="eastAsia"/>
          <w:sz w:val="28"/>
          <w:szCs w:val="28"/>
        </w:rPr>
        <w:t>2.</w:t>
      </w:r>
      <w:r w:rsidR="00E9389D" w:rsidRPr="000C6443">
        <w:rPr>
          <w:rFonts w:ascii="楷体_GB2312" w:eastAsia="楷体_GB2312" w:hAnsi="宋体" w:cs="Times New Roman" w:hint="eastAsia"/>
          <w:sz w:val="28"/>
          <w:szCs w:val="28"/>
        </w:rPr>
        <w:t xml:space="preserve"> </w:t>
      </w:r>
      <w:r w:rsidRPr="000C6443">
        <w:rPr>
          <w:rFonts w:ascii="楷体_GB2312" w:eastAsia="楷体_GB2312" w:hAnsi="宋体" w:cs="Times New Roman" w:hint="eastAsia"/>
          <w:sz w:val="28"/>
          <w:szCs w:val="28"/>
        </w:rPr>
        <w:t>广泛组织调研，充分吸收、借鉴国内外先进的研究生培养经验和培养模式，突出各学科最新进展，真正体现学科专业的内涵和发</w:t>
      </w:r>
      <w:r w:rsidRPr="000C6443">
        <w:rPr>
          <w:rFonts w:ascii="楷体_GB2312" w:eastAsia="楷体_GB2312" w:hAnsi="宋体" w:cs="Times New Roman" w:hint="eastAsia"/>
          <w:sz w:val="28"/>
          <w:szCs w:val="28"/>
        </w:rPr>
        <w:lastRenderedPageBreak/>
        <w:t>展趋势。</w:t>
      </w:r>
    </w:p>
    <w:p w:rsidR="007B5ABE" w:rsidRPr="000C6443" w:rsidRDefault="00F95E10" w:rsidP="000C6443">
      <w:pPr>
        <w:spacing w:line="600" w:lineRule="exact"/>
        <w:ind w:firstLineChars="200" w:firstLine="560"/>
        <w:rPr>
          <w:rFonts w:ascii="楷体_GB2312" w:eastAsia="楷体_GB2312" w:hAnsi="宋体" w:cs="Times New Roman"/>
          <w:sz w:val="28"/>
          <w:szCs w:val="28"/>
        </w:rPr>
      </w:pPr>
      <w:r w:rsidRPr="000C6443">
        <w:rPr>
          <w:rFonts w:ascii="楷体_GB2312" w:eastAsia="楷体_GB2312" w:hAnsi="宋体" w:cs="Times New Roman" w:hint="eastAsia"/>
          <w:sz w:val="28"/>
          <w:szCs w:val="28"/>
        </w:rPr>
        <w:t>3. 修订后的</w:t>
      </w:r>
      <w:r w:rsidR="008922F0" w:rsidRPr="000C6443">
        <w:rPr>
          <w:rFonts w:ascii="楷体_GB2312" w:eastAsia="楷体_GB2312" w:hAnsi="宋体" w:cs="Times New Roman" w:hint="eastAsia"/>
          <w:sz w:val="28"/>
          <w:szCs w:val="28"/>
        </w:rPr>
        <w:t>培养要求、</w:t>
      </w:r>
      <w:r w:rsidRPr="000C6443">
        <w:rPr>
          <w:rFonts w:ascii="楷体_GB2312" w:eastAsia="楷体_GB2312" w:hAnsi="宋体" w:cs="Times New Roman" w:hint="eastAsia"/>
          <w:sz w:val="28"/>
          <w:szCs w:val="28"/>
        </w:rPr>
        <w:t>培养方案由学位</w:t>
      </w:r>
      <w:proofErr w:type="gramStart"/>
      <w:r w:rsidRPr="000C6443">
        <w:rPr>
          <w:rFonts w:ascii="楷体_GB2312" w:eastAsia="楷体_GB2312" w:hAnsi="宋体" w:cs="Times New Roman" w:hint="eastAsia"/>
          <w:sz w:val="28"/>
          <w:szCs w:val="28"/>
        </w:rPr>
        <w:t>评定分</w:t>
      </w:r>
      <w:proofErr w:type="gramEnd"/>
      <w:r w:rsidRPr="000C6443">
        <w:rPr>
          <w:rFonts w:ascii="楷体_GB2312" w:eastAsia="楷体_GB2312" w:hAnsi="宋体" w:cs="Times New Roman" w:hint="eastAsia"/>
          <w:sz w:val="28"/>
          <w:szCs w:val="28"/>
        </w:rPr>
        <w:t>委员会</w:t>
      </w:r>
      <w:r w:rsidR="007B5ABE" w:rsidRPr="000C6443">
        <w:rPr>
          <w:rFonts w:ascii="楷体_GB2312" w:eastAsia="楷体_GB2312" w:hAnsi="宋体" w:cs="Times New Roman" w:hint="eastAsia"/>
          <w:sz w:val="28"/>
          <w:szCs w:val="28"/>
        </w:rPr>
        <w:t>负责</w:t>
      </w:r>
      <w:r w:rsidRPr="000C6443">
        <w:rPr>
          <w:rFonts w:ascii="楷体_GB2312" w:eastAsia="楷体_GB2312" w:hAnsi="宋体" w:cs="Times New Roman" w:hint="eastAsia"/>
          <w:sz w:val="28"/>
          <w:szCs w:val="28"/>
        </w:rPr>
        <w:t>审核</w:t>
      </w:r>
      <w:r w:rsidR="007B5ABE" w:rsidRPr="000C6443">
        <w:rPr>
          <w:rFonts w:ascii="楷体_GB2312" w:eastAsia="楷体_GB2312" w:hAnsi="宋体" w:cs="Times New Roman" w:hint="eastAsia"/>
          <w:sz w:val="28"/>
          <w:szCs w:val="28"/>
        </w:rPr>
        <w:t>。</w:t>
      </w:r>
    </w:p>
    <w:p w:rsidR="00D238D2" w:rsidRPr="000C6443" w:rsidRDefault="007B5ABE" w:rsidP="000C6443">
      <w:pPr>
        <w:spacing w:line="600" w:lineRule="exact"/>
        <w:ind w:firstLineChars="200" w:firstLine="560"/>
        <w:rPr>
          <w:rFonts w:ascii="楷体_GB2312" w:eastAsia="楷体_GB2312" w:hAnsi="宋体" w:cs="Times New Roman"/>
          <w:sz w:val="28"/>
          <w:szCs w:val="28"/>
        </w:rPr>
      </w:pPr>
      <w:r w:rsidRPr="000C6443">
        <w:rPr>
          <w:rFonts w:ascii="楷体_GB2312" w:eastAsia="楷体_GB2312" w:hAnsi="宋体" w:cs="Times New Roman" w:hint="eastAsia"/>
          <w:sz w:val="28"/>
          <w:szCs w:val="28"/>
        </w:rPr>
        <w:t>4. 各培养单位</w:t>
      </w:r>
      <w:hyperlink r:id="rId9" w:history="1">
        <w:r w:rsidR="00D238D2" w:rsidRPr="000C6443">
          <w:rPr>
            <w:rFonts w:ascii="楷体_GB2312" w:eastAsia="楷体_GB2312" w:hAnsi="宋体" w:cs="Times New Roman" w:hint="eastAsia"/>
            <w:sz w:val="28"/>
            <w:szCs w:val="28"/>
          </w:rPr>
          <w:t>于2014年</w:t>
        </w:r>
        <w:r w:rsidR="00F95E10" w:rsidRPr="000C6443">
          <w:rPr>
            <w:rFonts w:ascii="楷体_GB2312" w:eastAsia="楷体_GB2312" w:hAnsi="宋体" w:cs="Times New Roman" w:hint="eastAsia"/>
            <w:sz w:val="28"/>
            <w:szCs w:val="28"/>
          </w:rPr>
          <w:t>6</w:t>
        </w:r>
        <w:r w:rsidR="00D238D2" w:rsidRPr="000C6443">
          <w:rPr>
            <w:rFonts w:ascii="楷体_GB2312" w:eastAsia="楷体_GB2312" w:hAnsi="宋体" w:cs="Times New Roman" w:hint="eastAsia"/>
            <w:sz w:val="28"/>
            <w:szCs w:val="28"/>
          </w:rPr>
          <w:t>月</w:t>
        </w:r>
        <w:r w:rsidR="00F95E10" w:rsidRPr="000C6443">
          <w:rPr>
            <w:rFonts w:ascii="楷体_GB2312" w:eastAsia="楷体_GB2312" w:hAnsi="宋体" w:cs="Times New Roman" w:hint="eastAsia"/>
            <w:sz w:val="28"/>
            <w:szCs w:val="28"/>
          </w:rPr>
          <w:t>15</w:t>
        </w:r>
        <w:r w:rsidR="00D238D2" w:rsidRPr="000C6443">
          <w:rPr>
            <w:rFonts w:ascii="楷体_GB2312" w:eastAsia="楷体_GB2312" w:hAnsi="宋体" w:cs="Times New Roman" w:hint="eastAsia"/>
            <w:sz w:val="28"/>
            <w:szCs w:val="28"/>
          </w:rPr>
          <w:t>日之前将电子文档发送至cz@henu.edu.cn</w:t>
        </w:r>
      </w:hyperlink>
      <w:r w:rsidR="00D238D2" w:rsidRPr="000C6443">
        <w:rPr>
          <w:rFonts w:ascii="楷体_GB2312" w:eastAsia="楷体_GB2312" w:hAnsi="宋体" w:cs="Times New Roman" w:hint="eastAsia"/>
          <w:sz w:val="28"/>
          <w:szCs w:val="28"/>
        </w:rPr>
        <w:t>，同时将主管领导签字并加盖单位公章的一份纸质材料报送研究生院培养办公室（研究生楼501室）。</w:t>
      </w:r>
    </w:p>
    <w:p w:rsidR="00D238D2" w:rsidRPr="000C6443" w:rsidRDefault="00D238D2" w:rsidP="000C6443">
      <w:pPr>
        <w:spacing w:line="600" w:lineRule="exact"/>
        <w:ind w:firstLineChars="200" w:firstLine="560"/>
        <w:rPr>
          <w:rFonts w:ascii="楷体_GB2312" w:eastAsia="楷体_GB2312" w:hAnsi="宋体" w:cs="Times New Roman"/>
          <w:sz w:val="28"/>
          <w:szCs w:val="28"/>
        </w:rPr>
      </w:pPr>
      <w:r w:rsidRPr="000C6443">
        <w:rPr>
          <w:rFonts w:ascii="楷体_GB2312" w:eastAsia="楷体_GB2312" w:hAnsi="宋体" w:cs="Times New Roman" w:hint="eastAsia"/>
          <w:sz w:val="28"/>
          <w:szCs w:val="28"/>
        </w:rPr>
        <w:t>3.联系人：陈钟。电话：22199502。</w:t>
      </w:r>
    </w:p>
    <w:p w:rsidR="00D238D2" w:rsidRPr="000C6443" w:rsidRDefault="00D238D2" w:rsidP="000C6443">
      <w:pPr>
        <w:spacing w:line="600" w:lineRule="exact"/>
        <w:ind w:firstLineChars="200" w:firstLine="560"/>
        <w:jc w:val="right"/>
        <w:rPr>
          <w:rFonts w:ascii="楷体_GB2312" w:eastAsia="楷体_GB2312" w:hAnsi="宋体" w:cs="Times New Roman"/>
          <w:sz w:val="28"/>
          <w:szCs w:val="28"/>
        </w:rPr>
      </w:pPr>
      <w:r w:rsidRPr="000C6443">
        <w:rPr>
          <w:rFonts w:ascii="楷体_GB2312" w:eastAsia="楷体_GB2312" w:hAnsi="宋体" w:cs="Times New Roman" w:hint="eastAsia"/>
          <w:sz w:val="28"/>
          <w:szCs w:val="28"/>
        </w:rPr>
        <w:t>研究生院</w:t>
      </w:r>
    </w:p>
    <w:p w:rsidR="0057612F" w:rsidRPr="0057612F" w:rsidRDefault="0057612F" w:rsidP="0057612F">
      <w:pPr>
        <w:spacing w:line="600" w:lineRule="exact"/>
        <w:ind w:firstLineChars="200" w:firstLine="560"/>
        <w:jc w:val="right"/>
        <w:rPr>
          <w:rFonts w:ascii="楷体_GB2312" w:eastAsia="楷体_GB2312" w:hAnsi="宋体" w:cs="Times New Roman"/>
          <w:sz w:val="28"/>
          <w:szCs w:val="28"/>
        </w:rPr>
      </w:pPr>
      <w:r w:rsidRPr="0057612F">
        <w:rPr>
          <w:rFonts w:ascii="楷体_GB2312" w:eastAsia="楷体_GB2312" w:hAnsi="宋体" w:cs="Times New Roman" w:hint="eastAsia"/>
          <w:sz w:val="28"/>
          <w:szCs w:val="28"/>
        </w:rPr>
        <w:t>二〇一四年五月十三日</w:t>
      </w:r>
    </w:p>
    <w:p w:rsidR="00D238D2" w:rsidRPr="000C6443" w:rsidRDefault="00D238D2" w:rsidP="0057612F">
      <w:pPr>
        <w:spacing w:line="600" w:lineRule="exact"/>
        <w:ind w:firstLineChars="200" w:firstLine="560"/>
        <w:jc w:val="right"/>
        <w:rPr>
          <w:rFonts w:ascii="楷体_GB2312" w:eastAsia="楷体_GB2312" w:hAnsi="宋体" w:cs="Times New Roman"/>
          <w:sz w:val="28"/>
          <w:szCs w:val="28"/>
        </w:rPr>
      </w:pPr>
    </w:p>
    <w:sectPr w:rsidR="00D238D2" w:rsidRPr="000C6443" w:rsidSect="005A6D71">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69E" w:rsidRDefault="00FB369E" w:rsidP="001A7D9D">
      <w:r>
        <w:separator/>
      </w:r>
    </w:p>
  </w:endnote>
  <w:endnote w:type="continuationSeparator" w:id="0">
    <w:p w:rsidR="00FB369E" w:rsidRDefault="00FB369E" w:rsidP="001A7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55954"/>
      <w:docPartObj>
        <w:docPartGallery w:val="Page Numbers (Bottom of Page)"/>
        <w:docPartUnique/>
      </w:docPartObj>
    </w:sdtPr>
    <w:sdtEndPr/>
    <w:sdtContent>
      <w:p w:rsidR="001A7D9D" w:rsidRDefault="00C656F5">
        <w:pPr>
          <w:pStyle w:val="a5"/>
        </w:pPr>
        <w:r>
          <w:fldChar w:fldCharType="begin"/>
        </w:r>
        <w:r w:rsidR="00112285">
          <w:instrText xml:space="preserve"> PAGE   \* MERGEFORMAT </w:instrText>
        </w:r>
        <w:r>
          <w:fldChar w:fldCharType="separate"/>
        </w:r>
        <w:r w:rsidR="00646FA2" w:rsidRPr="00646FA2">
          <w:rPr>
            <w:noProof/>
            <w:lang w:val="zh-CN"/>
          </w:rPr>
          <w:t>1</w:t>
        </w:r>
        <w:r>
          <w:rPr>
            <w:noProof/>
            <w:lang w:val="zh-CN"/>
          </w:rPr>
          <w:fldChar w:fldCharType="end"/>
        </w:r>
      </w:p>
    </w:sdtContent>
  </w:sdt>
  <w:p w:rsidR="001A7D9D" w:rsidRDefault="001A7D9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69E" w:rsidRDefault="00FB369E" w:rsidP="001A7D9D">
      <w:r>
        <w:separator/>
      </w:r>
    </w:p>
  </w:footnote>
  <w:footnote w:type="continuationSeparator" w:id="0">
    <w:p w:rsidR="00FB369E" w:rsidRDefault="00FB369E" w:rsidP="001A7D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F0D27"/>
    <w:multiLevelType w:val="hybridMultilevel"/>
    <w:tmpl w:val="2BD0342C"/>
    <w:lvl w:ilvl="0" w:tplc="AD3ED760">
      <w:start w:val="1"/>
      <w:numFmt w:val="japaneseCounting"/>
      <w:lvlText w:val="%1、"/>
      <w:lvlJc w:val="left"/>
      <w:pPr>
        <w:ind w:left="1650" w:hanging="111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504D6F8E"/>
    <w:multiLevelType w:val="hybridMultilevel"/>
    <w:tmpl w:val="53EAAFF4"/>
    <w:lvl w:ilvl="0" w:tplc="029C9CF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C77C5"/>
    <w:rsid w:val="00073FE2"/>
    <w:rsid w:val="000C6443"/>
    <w:rsid w:val="000F14C4"/>
    <w:rsid w:val="00112285"/>
    <w:rsid w:val="00196A40"/>
    <w:rsid w:val="001A7D9D"/>
    <w:rsid w:val="001B2F19"/>
    <w:rsid w:val="00222844"/>
    <w:rsid w:val="002D0E9D"/>
    <w:rsid w:val="002D404B"/>
    <w:rsid w:val="002F541C"/>
    <w:rsid w:val="00356DE6"/>
    <w:rsid w:val="00394280"/>
    <w:rsid w:val="00443BA3"/>
    <w:rsid w:val="004D4C04"/>
    <w:rsid w:val="004F2BDC"/>
    <w:rsid w:val="005257C4"/>
    <w:rsid w:val="0057612F"/>
    <w:rsid w:val="005A6D71"/>
    <w:rsid w:val="005D1A4A"/>
    <w:rsid w:val="005D1D1A"/>
    <w:rsid w:val="005F5769"/>
    <w:rsid w:val="00646FA2"/>
    <w:rsid w:val="00695678"/>
    <w:rsid w:val="006B77B9"/>
    <w:rsid w:val="00767B94"/>
    <w:rsid w:val="007B5ABE"/>
    <w:rsid w:val="008922F0"/>
    <w:rsid w:val="008D54BC"/>
    <w:rsid w:val="00A160CF"/>
    <w:rsid w:val="00A96050"/>
    <w:rsid w:val="00AA0EA8"/>
    <w:rsid w:val="00AA3698"/>
    <w:rsid w:val="00B1145F"/>
    <w:rsid w:val="00B607D3"/>
    <w:rsid w:val="00B81417"/>
    <w:rsid w:val="00BE13EB"/>
    <w:rsid w:val="00C36CBF"/>
    <w:rsid w:val="00C46DC2"/>
    <w:rsid w:val="00C64D3D"/>
    <w:rsid w:val="00C656F5"/>
    <w:rsid w:val="00CB1555"/>
    <w:rsid w:val="00D01F7B"/>
    <w:rsid w:val="00D15E04"/>
    <w:rsid w:val="00D238D2"/>
    <w:rsid w:val="00D277AD"/>
    <w:rsid w:val="00DA0544"/>
    <w:rsid w:val="00DB7AEC"/>
    <w:rsid w:val="00DC77C5"/>
    <w:rsid w:val="00E9389D"/>
    <w:rsid w:val="00EC3DFB"/>
    <w:rsid w:val="00EF1EAE"/>
    <w:rsid w:val="00F27F68"/>
    <w:rsid w:val="00F95E10"/>
    <w:rsid w:val="00FB142E"/>
    <w:rsid w:val="00FB36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7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417"/>
    <w:pPr>
      <w:ind w:firstLineChars="200" w:firstLine="420"/>
    </w:pPr>
  </w:style>
  <w:style w:type="paragraph" w:styleId="a4">
    <w:name w:val="header"/>
    <w:basedOn w:val="a"/>
    <w:link w:val="Char"/>
    <w:uiPriority w:val="99"/>
    <w:unhideWhenUsed/>
    <w:rsid w:val="001A7D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A7D9D"/>
    <w:rPr>
      <w:sz w:val="18"/>
      <w:szCs w:val="18"/>
    </w:rPr>
  </w:style>
  <w:style w:type="paragraph" w:styleId="a5">
    <w:name w:val="footer"/>
    <w:basedOn w:val="a"/>
    <w:link w:val="Char0"/>
    <w:uiPriority w:val="99"/>
    <w:unhideWhenUsed/>
    <w:rsid w:val="001A7D9D"/>
    <w:pPr>
      <w:tabs>
        <w:tab w:val="center" w:pos="4153"/>
        <w:tab w:val="right" w:pos="8306"/>
      </w:tabs>
      <w:snapToGrid w:val="0"/>
      <w:jc w:val="left"/>
    </w:pPr>
    <w:rPr>
      <w:sz w:val="18"/>
      <w:szCs w:val="18"/>
    </w:rPr>
  </w:style>
  <w:style w:type="character" w:customStyle="1" w:styleId="Char0">
    <w:name w:val="页脚 Char"/>
    <w:basedOn w:val="a0"/>
    <w:link w:val="a5"/>
    <w:uiPriority w:val="99"/>
    <w:rsid w:val="001A7D9D"/>
    <w:rPr>
      <w:sz w:val="18"/>
      <w:szCs w:val="18"/>
    </w:rPr>
  </w:style>
  <w:style w:type="character" w:styleId="a6">
    <w:name w:val="Hyperlink"/>
    <w:basedOn w:val="a0"/>
    <w:uiPriority w:val="99"/>
    <w:unhideWhenUsed/>
    <w:rsid w:val="007B5AB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417"/>
    <w:pPr>
      <w:ind w:firstLineChars="200" w:firstLine="420"/>
    </w:pPr>
  </w:style>
  <w:style w:type="paragraph" w:styleId="a4">
    <w:name w:val="header"/>
    <w:basedOn w:val="a"/>
    <w:link w:val="Char"/>
    <w:uiPriority w:val="99"/>
    <w:semiHidden/>
    <w:unhideWhenUsed/>
    <w:rsid w:val="001A7D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A7D9D"/>
    <w:rPr>
      <w:sz w:val="18"/>
      <w:szCs w:val="18"/>
    </w:rPr>
  </w:style>
  <w:style w:type="paragraph" w:styleId="a5">
    <w:name w:val="footer"/>
    <w:basedOn w:val="a"/>
    <w:link w:val="Char0"/>
    <w:uiPriority w:val="99"/>
    <w:unhideWhenUsed/>
    <w:rsid w:val="001A7D9D"/>
    <w:pPr>
      <w:tabs>
        <w:tab w:val="center" w:pos="4153"/>
        <w:tab w:val="right" w:pos="8306"/>
      </w:tabs>
      <w:snapToGrid w:val="0"/>
      <w:jc w:val="left"/>
    </w:pPr>
    <w:rPr>
      <w:sz w:val="18"/>
      <w:szCs w:val="18"/>
    </w:rPr>
  </w:style>
  <w:style w:type="character" w:customStyle="1" w:styleId="Char0">
    <w:name w:val="页脚 Char"/>
    <w:basedOn w:val="a0"/>
    <w:link w:val="a5"/>
    <w:uiPriority w:val="99"/>
    <w:rsid w:val="001A7D9D"/>
    <w:rPr>
      <w:sz w:val="18"/>
      <w:szCs w:val="18"/>
    </w:rPr>
  </w:style>
  <w:style w:type="character" w:styleId="a6">
    <w:name w:val="Hyperlink"/>
    <w:basedOn w:val="a0"/>
    <w:uiPriority w:val="99"/>
    <w:unhideWhenUsed/>
    <w:rsid w:val="007B5AB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281741">
      <w:bodyDiv w:val="1"/>
      <w:marLeft w:val="0"/>
      <w:marRight w:val="0"/>
      <w:marTop w:val="100"/>
      <w:marBottom w:val="100"/>
      <w:divBdr>
        <w:top w:val="none" w:sz="0" w:space="0" w:color="auto"/>
        <w:left w:val="none" w:sz="0" w:space="0" w:color="auto"/>
        <w:bottom w:val="none" w:sz="0" w:space="0" w:color="auto"/>
        <w:right w:val="none" w:sz="0" w:space="0" w:color="auto"/>
      </w:divBdr>
      <w:divsChild>
        <w:div w:id="1211577531">
          <w:marLeft w:val="0"/>
          <w:marRight w:val="0"/>
          <w:marTop w:val="0"/>
          <w:marBottom w:val="0"/>
          <w:divBdr>
            <w:top w:val="none" w:sz="0" w:space="0" w:color="auto"/>
            <w:left w:val="none" w:sz="0" w:space="0" w:color="auto"/>
            <w:bottom w:val="none" w:sz="0" w:space="0" w:color="auto"/>
            <w:right w:val="none" w:sz="0" w:space="0" w:color="auto"/>
          </w:divBdr>
          <w:divsChild>
            <w:div w:id="383649738">
              <w:marLeft w:val="0"/>
              <w:marRight w:val="0"/>
              <w:marTop w:val="0"/>
              <w:marBottom w:val="0"/>
              <w:divBdr>
                <w:top w:val="none" w:sz="0" w:space="0" w:color="auto"/>
                <w:left w:val="none" w:sz="0" w:space="0" w:color="auto"/>
                <w:bottom w:val="none" w:sz="0" w:space="0" w:color="auto"/>
                <w:right w:val="none" w:sz="0" w:space="0" w:color="auto"/>
              </w:divBdr>
              <w:divsChild>
                <w:div w:id="1762097821">
                  <w:marLeft w:val="0"/>
                  <w:marRight w:val="0"/>
                  <w:marTop w:val="0"/>
                  <w:marBottom w:val="0"/>
                  <w:divBdr>
                    <w:top w:val="none" w:sz="0" w:space="0" w:color="auto"/>
                    <w:left w:val="none" w:sz="0" w:space="0" w:color="auto"/>
                    <w:bottom w:val="none" w:sz="0" w:space="0" w:color="auto"/>
                    <w:right w:val="none" w:sz="0" w:space="0" w:color="auto"/>
                  </w:divBdr>
                  <w:divsChild>
                    <w:div w:id="885683514">
                      <w:marLeft w:val="0"/>
                      <w:marRight w:val="0"/>
                      <w:marTop w:val="0"/>
                      <w:marBottom w:val="0"/>
                      <w:divBdr>
                        <w:top w:val="none" w:sz="0" w:space="0" w:color="auto"/>
                        <w:left w:val="none" w:sz="0" w:space="0" w:color="auto"/>
                        <w:bottom w:val="none" w:sz="0" w:space="0" w:color="auto"/>
                        <w:right w:val="none" w:sz="0" w:space="0" w:color="auto"/>
                      </w:divBdr>
                      <w:divsChild>
                        <w:div w:id="917010241">
                          <w:marLeft w:val="0"/>
                          <w:marRight w:val="0"/>
                          <w:marTop w:val="0"/>
                          <w:marBottom w:val="0"/>
                          <w:divBdr>
                            <w:top w:val="none" w:sz="0" w:space="0" w:color="auto"/>
                            <w:left w:val="none" w:sz="0" w:space="0" w:color="auto"/>
                            <w:bottom w:val="none" w:sz="0" w:space="0" w:color="auto"/>
                            <w:right w:val="none" w:sz="0" w:space="0" w:color="auto"/>
                          </w:divBdr>
                          <w:divsChild>
                            <w:div w:id="1189679230">
                              <w:marLeft w:val="0"/>
                              <w:marRight w:val="0"/>
                              <w:marTop w:val="0"/>
                              <w:marBottom w:val="0"/>
                              <w:divBdr>
                                <w:top w:val="none" w:sz="0" w:space="0" w:color="auto"/>
                                <w:left w:val="none" w:sz="0" w:space="0" w:color="auto"/>
                                <w:bottom w:val="none" w:sz="0" w:space="0" w:color="auto"/>
                                <w:right w:val="none" w:sz="0" w:space="0" w:color="auto"/>
                              </w:divBdr>
                              <w:divsChild>
                                <w:div w:id="571353206">
                                  <w:marLeft w:val="0"/>
                                  <w:marRight w:val="0"/>
                                  <w:marTop w:val="0"/>
                                  <w:marBottom w:val="0"/>
                                  <w:divBdr>
                                    <w:top w:val="none" w:sz="0" w:space="0" w:color="auto"/>
                                    <w:left w:val="none" w:sz="0" w:space="0" w:color="auto"/>
                                    <w:bottom w:val="none" w:sz="0" w:space="0" w:color="auto"/>
                                    <w:right w:val="none" w:sz="0" w:space="0" w:color="auto"/>
                                  </w:divBdr>
                                  <w:divsChild>
                                    <w:div w:id="1628507811">
                                      <w:marLeft w:val="0"/>
                                      <w:marRight w:val="0"/>
                                      <w:marTop w:val="0"/>
                                      <w:marBottom w:val="0"/>
                                      <w:divBdr>
                                        <w:top w:val="none" w:sz="0" w:space="0" w:color="auto"/>
                                        <w:left w:val="none" w:sz="0" w:space="0" w:color="auto"/>
                                        <w:bottom w:val="none" w:sz="0" w:space="0" w:color="auto"/>
                                        <w:right w:val="none" w:sz="0" w:space="0" w:color="auto"/>
                                      </w:divBdr>
                                      <w:divsChild>
                                        <w:div w:id="576209430">
                                          <w:marLeft w:val="0"/>
                                          <w:marRight w:val="0"/>
                                          <w:marTop w:val="0"/>
                                          <w:marBottom w:val="0"/>
                                          <w:divBdr>
                                            <w:top w:val="none" w:sz="0" w:space="0" w:color="auto"/>
                                            <w:left w:val="none" w:sz="0" w:space="0" w:color="auto"/>
                                            <w:bottom w:val="none" w:sz="0" w:space="0" w:color="auto"/>
                                            <w:right w:val="none" w:sz="0" w:space="0" w:color="auto"/>
                                          </w:divBdr>
                                          <w:divsChild>
                                            <w:div w:id="976497998">
                                              <w:marLeft w:val="0"/>
                                              <w:marRight w:val="0"/>
                                              <w:marTop w:val="0"/>
                                              <w:marBottom w:val="0"/>
                                              <w:divBdr>
                                                <w:top w:val="none" w:sz="0" w:space="0" w:color="auto"/>
                                                <w:left w:val="none" w:sz="0" w:space="0" w:color="auto"/>
                                                <w:bottom w:val="none" w:sz="0" w:space="0" w:color="auto"/>
                                                <w:right w:val="none" w:sz="0" w:space="0" w:color="auto"/>
                                              </w:divBdr>
                                              <w:divsChild>
                                                <w:div w:id="463616763">
                                                  <w:marLeft w:val="0"/>
                                                  <w:marRight w:val="0"/>
                                                  <w:marTop w:val="0"/>
                                                  <w:marBottom w:val="0"/>
                                                  <w:divBdr>
                                                    <w:top w:val="none" w:sz="0" w:space="0" w:color="auto"/>
                                                    <w:left w:val="none" w:sz="0" w:space="0" w:color="auto"/>
                                                    <w:bottom w:val="none" w:sz="0" w:space="0" w:color="auto"/>
                                                    <w:right w:val="none" w:sz="0" w:space="0" w:color="auto"/>
                                                  </w:divBdr>
                                                  <w:divsChild>
                                                    <w:div w:id="730737040">
                                                      <w:marLeft w:val="0"/>
                                                      <w:marRight w:val="0"/>
                                                      <w:marTop w:val="0"/>
                                                      <w:marBottom w:val="0"/>
                                                      <w:divBdr>
                                                        <w:top w:val="none" w:sz="0" w:space="0" w:color="auto"/>
                                                        <w:left w:val="none" w:sz="0" w:space="0" w:color="auto"/>
                                                        <w:bottom w:val="none" w:sz="0" w:space="0" w:color="auto"/>
                                                        <w:right w:val="none" w:sz="0" w:space="0" w:color="auto"/>
                                                      </w:divBdr>
                                                      <w:divsChild>
                                                        <w:div w:id="1979141667">
                                                          <w:marLeft w:val="0"/>
                                                          <w:marRight w:val="0"/>
                                                          <w:marTop w:val="0"/>
                                                          <w:marBottom w:val="0"/>
                                                          <w:divBdr>
                                                            <w:top w:val="none" w:sz="0" w:space="0" w:color="auto"/>
                                                            <w:left w:val="none" w:sz="0" w:space="0" w:color="auto"/>
                                                            <w:bottom w:val="none" w:sz="0" w:space="0" w:color="auto"/>
                                                            <w:right w:val="none" w:sz="0" w:space="0" w:color="auto"/>
                                                          </w:divBdr>
                                                          <w:divsChild>
                                                            <w:div w:id="1790005640">
                                                              <w:marLeft w:val="0"/>
                                                              <w:marRight w:val="0"/>
                                                              <w:marTop w:val="0"/>
                                                              <w:marBottom w:val="0"/>
                                                              <w:divBdr>
                                                                <w:top w:val="none" w:sz="0" w:space="0" w:color="auto"/>
                                                                <w:left w:val="none" w:sz="0" w:space="0" w:color="auto"/>
                                                                <w:bottom w:val="none" w:sz="0" w:space="0" w:color="auto"/>
                                                                <w:right w:val="none" w:sz="0" w:space="0" w:color="auto"/>
                                                              </w:divBdr>
                                                              <w:divsChild>
                                                                <w:div w:id="1908613815">
                                                                  <w:marLeft w:val="0"/>
                                                                  <w:marRight w:val="0"/>
                                                                  <w:marTop w:val="0"/>
                                                                  <w:marBottom w:val="0"/>
                                                                  <w:divBdr>
                                                                    <w:top w:val="none" w:sz="0" w:space="0" w:color="auto"/>
                                                                    <w:left w:val="none" w:sz="0" w:space="0" w:color="auto"/>
                                                                    <w:bottom w:val="none" w:sz="0" w:space="0" w:color="auto"/>
                                                                    <w:right w:val="none" w:sz="0" w:space="0" w:color="auto"/>
                                                                  </w:divBdr>
                                                                  <w:divsChild>
                                                                    <w:div w:id="1650357379">
                                                                      <w:marLeft w:val="0"/>
                                                                      <w:marRight w:val="0"/>
                                                                      <w:marTop w:val="0"/>
                                                                      <w:marBottom w:val="0"/>
                                                                      <w:divBdr>
                                                                        <w:top w:val="none" w:sz="0" w:space="0" w:color="auto"/>
                                                                        <w:left w:val="none" w:sz="0" w:space="0" w:color="auto"/>
                                                                        <w:bottom w:val="none" w:sz="0" w:space="0" w:color="auto"/>
                                                                        <w:right w:val="none" w:sz="0" w:space="0" w:color="auto"/>
                                                                      </w:divBdr>
                                                                      <w:divsChild>
                                                                        <w:div w:id="617377035">
                                                                          <w:marLeft w:val="0"/>
                                                                          <w:marRight w:val="0"/>
                                                                          <w:marTop w:val="0"/>
                                                                          <w:marBottom w:val="0"/>
                                                                          <w:divBdr>
                                                                            <w:top w:val="none" w:sz="0" w:space="0" w:color="auto"/>
                                                                            <w:left w:val="none" w:sz="0" w:space="0" w:color="auto"/>
                                                                            <w:bottom w:val="none" w:sz="0" w:space="0" w:color="auto"/>
                                                                            <w:right w:val="none" w:sz="0" w:space="0" w:color="auto"/>
                                                                          </w:divBdr>
                                                                          <w:divsChild>
                                                                            <w:div w:id="194904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3536981">
      <w:bodyDiv w:val="1"/>
      <w:marLeft w:val="0"/>
      <w:marRight w:val="0"/>
      <w:marTop w:val="100"/>
      <w:marBottom w:val="100"/>
      <w:divBdr>
        <w:top w:val="none" w:sz="0" w:space="0" w:color="auto"/>
        <w:left w:val="none" w:sz="0" w:space="0" w:color="auto"/>
        <w:bottom w:val="none" w:sz="0" w:space="0" w:color="auto"/>
        <w:right w:val="none" w:sz="0" w:space="0" w:color="auto"/>
      </w:divBdr>
      <w:divsChild>
        <w:div w:id="7568224">
          <w:marLeft w:val="0"/>
          <w:marRight w:val="0"/>
          <w:marTop w:val="0"/>
          <w:marBottom w:val="0"/>
          <w:divBdr>
            <w:top w:val="none" w:sz="0" w:space="0" w:color="auto"/>
            <w:left w:val="none" w:sz="0" w:space="0" w:color="auto"/>
            <w:bottom w:val="none" w:sz="0" w:space="0" w:color="auto"/>
            <w:right w:val="none" w:sz="0" w:space="0" w:color="auto"/>
          </w:divBdr>
          <w:divsChild>
            <w:div w:id="1043749918">
              <w:marLeft w:val="0"/>
              <w:marRight w:val="0"/>
              <w:marTop w:val="0"/>
              <w:marBottom w:val="0"/>
              <w:divBdr>
                <w:top w:val="none" w:sz="0" w:space="0" w:color="auto"/>
                <w:left w:val="none" w:sz="0" w:space="0" w:color="auto"/>
                <w:bottom w:val="none" w:sz="0" w:space="0" w:color="auto"/>
                <w:right w:val="none" w:sz="0" w:space="0" w:color="auto"/>
              </w:divBdr>
              <w:divsChild>
                <w:div w:id="432169352">
                  <w:marLeft w:val="0"/>
                  <w:marRight w:val="0"/>
                  <w:marTop w:val="0"/>
                  <w:marBottom w:val="0"/>
                  <w:divBdr>
                    <w:top w:val="none" w:sz="0" w:space="0" w:color="auto"/>
                    <w:left w:val="none" w:sz="0" w:space="0" w:color="auto"/>
                    <w:bottom w:val="none" w:sz="0" w:space="0" w:color="auto"/>
                    <w:right w:val="none" w:sz="0" w:space="0" w:color="auto"/>
                  </w:divBdr>
                  <w:divsChild>
                    <w:div w:id="323971804">
                      <w:marLeft w:val="0"/>
                      <w:marRight w:val="0"/>
                      <w:marTop w:val="0"/>
                      <w:marBottom w:val="0"/>
                      <w:divBdr>
                        <w:top w:val="none" w:sz="0" w:space="0" w:color="auto"/>
                        <w:left w:val="none" w:sz="0" w:space="0" w:color="auto"/>
                        <w:bottom w:val="none" w:sz="0" w:space="0" w:color="auto"/>
                        <w:right w:val="none" w:sz="0" w:space="0" w:color="auto"/>
                      </w:divBdr>
                      <w:divsChild>
                        <w:div w:id="695740906">
                          <w:marLeft w:val="0"/>
                          <w:marRight w:val="0"/>
                          <w:marTop w:val="0"/>
                          <w:marBottom w:val="0"/>
                          <w:divBdr>
                            <w:top w:val="none" w:sz="0" w:space="0" w:color="auto"/>
                            <w:left w:val="none" w:sz="0" w:space="0" w:color="auto"/>
                            <w:bottom w:val="none" w:sz="0" w:space="0" w:color="auto"/>
                            <w:right w:val="none" w:sz="0" w:space="0" w:color="auto"/>
                          </w:divBdr>
                          <w:divsChild>
                            <w:div w:id="1831166647">
                              <w:marLeft w:val="0"/>
                              <w:marRight w:val="0"/>
                              <w:marTop w:val="0"/>
                              <w:marBottom w:val="0"/>
                              <w:divBdr>
                                <w:top w:val="none" w:sz="0" w:space="0" w:color="auto"/>
                                <w:left w:val="none" w:sz="0" w:space="0" w:color="auto"/>
                                <w:bottom w:val="none" w:sz="0" w:space="0" w:color="auto"/>
                                <w:right w:val="none" w:sz="0" w:space="0" w:color="auto"/>
                              </w:divBdr>
                              <w:divsChild>
                                <w:div w:id="1495146448">
                                  <w:marLeft w:val="0"/>
                                  <w:marRight w:val="0"/>
                                  <w:marTop w:val="0"/>
                                  <w:marBottom w:val="0"/>
                                  <w:divBdr>
                                    <w:top w:val="none" w:sz="0" w:space="0" w:color="auto"/>
                                    <w:left w:val="none" w:sz="0" w:space="0" w:color="auto"/>
                                    <w:bottom w:val="none" w:sz="0" w:space="0" w:color="auto"/>
                                    <w:right w:val="none" w:sz="0" w:space="0" w:color="auto"/>
                                  </w:divBdr>
                                  <w:divsChild>
                                    <w:div w:id="96608704">
                                      <w:marLeft w:val="0"/>
                                      <w:marRight w:val="0"/>
                                      <w:marTop w:val="0"/>
                                      <w:marBottom w:val="0"/>
                                      <w:divBdr>
                                        <w:top w:val="none" w:sz="0" w:space="0" w:color="auto"/>
                                        <w:left w:val="none" w:sz="0" w:space="0" w:color="auto"/>
                                        <w:bottom w:val="none" w:sz="0" w:space="0" w:color="auto"/>
                                        <w:right w:val="none" w:sz="0" w:space="0" w:color="auto"/>
                                      </w:divBdr>
                                      <w:divsChild>
                                        <w:div w:id="574247658">
                                          <w:marLeft w:val="0"/>
                                          <w:marRight w:val="0"/>
                                          <w:marTop w:val="0"/>
                                          <w:marBottom w:val="0"/>
                                          <w:divBdr>
                                            <w:top w:val="none" w:sz="0" w:space="0" w:color="auto"/>
                                            <w:left w:val="none" w:sz="0" w:space="0" w:color="auto"/>
                                            <w:bottom w:val="none" w:sz="0" w:space="0" w:color="auto"/>
                                            <w:right w:val="none" w:sz="0" w:space="0" w:color="auto"/>
                                          </w:divBdr>
                                          <w:divsChild>
                                            <w:div w:id="1815248582">
                                              <w:marLeft w:val="0"/>
                                              <w:marRight w:val="0"/>
                                              <w:marTop w:val="0"/>
                                              <w:marBottom w:val="0"/>
                                              <w:divBdr>
                                                <w:top w:val="none" w:sz="0" w:space="0" w:color="auto"/>
                                                <w:left w:val="none" w:sz="0" w:space="0" w:color="auto"/>
                                                <w:bottom w:val="none" w:sz="0" w:space="0" w:color="auto"/>
                                                <w:right w:val="none" w:sz="0" w:space="0" w:color="auto"/>
                                              </w:divBdr>
                                              <w:divsChild>
                                                <w:div w:id="1114905291">
                                                  <w:marLeft w:val="0"/>
                                                  <w:marRight w:val="0"/>
                                                  <w:marTop w:val="0"/>
                                                  <w:marBottom w:val="0"/>
                                                  <w:divBdr>
                                                    <w:top w:val="none" w:sz="0" w:space="0" w:color="auto"/>
                                                    <w:left w:val="none" w:sz="0" w:space="0" w:color="auto"/>
                                                    <w:bottom w:val="none" w:sz="0" w:space="0" w:color="auto"/>
                                                    <w:right w:val="none" w:sz="0" w:space="0" w:color="auto"/>
                                                  </w:divBdr>
                                                  <w:divsChild>
                                                    <w:div w:id="1577470599">
                                                      <w:marLeft w:val="0"/>
                                                      <w:marRight w:val="0"/>
                                                      <w:marTop w:val="0"/>
                                                      <w:marBottom w:val="0"/>
                                                      <w:divBdr>
                                                        <w:top w:val="none" w:sz="0" w:space="0" w:color="auto"/>
                                                        <w:left w:val="none" w:sz="0" w:space="0" w:color="auto"/>
                                                        <w:bottom w:val="none" w:sz="0" w:space="0" w:color="auto"/>
                                                        <w:right w:val="none" w:sz="0" w:space="0" w:color="auto"/>
                                                      </w:divBdr>
                                                      <w:divsChild>
                                                        <w:div w:id="1950626745">
                                                          <w:marLeft w:val="0"/>
                                                          <w:marRight w:val="0"/>
                                                          <w:marTop w:val="0"/>
                                                          <w:marBottom w:val="0"/>
                                                          <w:divBdr>
                                                            <w:top w:val="none" w:sz="0" w:space="0" w:color="auto"/>
                                                            <w:left w:val="none" w:sz="0" w:space="0" w:color="auto"/>
                                                            <w:bottom w:val="none" w:sz="0" w:space="0" w:color="auto"/>
                                                            <w:right w:val="none" w:sz="0" w:space="0" w:color="auto"/>
                                                          </w:divBdr>
                                                          <w:divsChild>
                                                            <w:div w:id="366835079">
                                                              <w:marLeft w:val="0"/>
                                                              <w:marRight w:val="0"/>
                                                              <w:marTop w:val="0"/>
                                                              <w:marBottom w:val="0"/>
                                                              <w:divBdr>
                                                                <w:top w:val="none" w:sz="0" w:space="0" w:color="auto"/>
                                                                <w:left w:val="none" w:sz="0" w:space="0" w:color="auto"/>
                                                                <w:bottom w:val="none" w:sz="0" w:space="0" w:color="auto"/>
                                                                <w:right w:val="none" w:sz="0" w:space="0" w:color="auto"/>
                                                              </w:divBdr>
                                                              <w:divsChild>
                                                                <w:div w:id="256522668">
                                                                  <w:marLeft w:val="0"/>
                                                                  <w:marRight w:val="0"/>
                                                                  <w:marTop w:val="0"/>
                                                                  <w:marBottom w:val="0"/>
                                                                  <w:divBdr>
                                                                    <w:top w:val="none" w:sz="0" w:space="0" w:color="auto"/>
                                                                    <w:left w:val="none" w:sz="0" w:space="0" w:color="auto"/>
                                                                    <w:bottom w:val="none" w:sz="0" w:space="0" w:color="auto"/>
                                                                    <w:right w:val="none" w:sz="0" w:space="0" w:color="auto"/>
                                                                  </w:divBdr>
                                                                  <w:divsChild>
                                                                    <w:div w:id="1470630556">
                                                                      <w:marLeft w:val="0"/>
                                                                      <w:marRight w:val="0"/>
                                                                      <w:marTop w:val="0"/>
                                                                      <w:marBottom w:val="0"/>
                                                                      <w:divBdr>
                                                                        <w:top w:val="none" w:sz="0" w:space="0" w:color="auto"/>
                                                                        <w:left w:val="none" w:sz="0" w:space="0" w:color="auto"/>
                                                                        <w:bottom w:val="none" w:sz="0" w:space="0" w:color="auto"/>
                                                                        <w:right w:val="none" w:sz="0" w:space="0" w:color="auto"/>
                                                                      </w:divBdr>
                                                                      <w:divsChild>
                                                                        <w:div w:id="93021136">
                                                                          <w:marLeft w:val="0"/>
                                                                          <w:marRight w:val="0"/>
                                                                          <w:marTop w:val="0"/>
                                                                          <w:marBottom w:val="0"/>
                                                                          <w:divBdr>
                                                                            <w:top w:val="none" w:sz="0" w:space="0" w:color="auto"/>
                                                                            <w:left w:val="none" w:sz="0" w:space="0" w:color="auto"/>
                                                                            <w:bottom w:val="none" w:sz="0" w:space="0" w:color="auto"/>
                                                                            <w:right w:val="none" w:sz="0" w:space="0" w:color="auto"/>
                                                                          </w:divBdr>
                                                                          <w:divsChild>
                                                                            <w:div w:id="206984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5678359">
      <w:bodyDiv w:val="1"/>
      <w:marLeft w:val="0"/>
      <w:marRight w:val="0"/>
      <w:marTop w:val="100"/>
      <w:marBottom w:val="100"/>
      <w:divBdr>
        <w:top w:val="none" w:sz="0" w:space="0" w:color="auto"/>
        <w:left w:val="none" w:sz="0" w:space="0" w:color="auto"/>
        <w:bottom w:val="none" w:sz="0" w:space="0" w:color="auto"/>
        <w:right w:val="none" w:sz="0" w:space="0" w:color="auto"/>
      </w:divBdr>
      <w:divsChild>
        <w:div w:id="286857963">
          <w:marLeft w:val="0"/>
          <w:marRight w:val="0"/>
          <w:marTop w:val="0"/>
          <w:marBottom w:val="0"/>
          <w:divBdr>
            <w:top w:val="none" w:sz="0" w:space="0" w:color="auto"/>
            <w:left w:val="none" w:sz="0" w:space="0" w:color="auto"/>
            <w:bottom w:val="none" w:sz="0" w:space="0" w:color="auto"/>
            <w:right w:val="none" w:sz="0" w:space="0" w:color="auto"/>
          </w:divBdr>
          <w:divsChild>
            <w:div w:id="1497769376">
              <w:marLeft w:val="0"/>
              <w:marRight w:val="0"/>
              <w:marTop w:val="0"/>
              <w:marBottom w:val="0"/>
              <w:divBdr>
                <w:top w:val="none" w:sz="0" w:space="0" w:color="auto"/>
                <w:left w:val="none" w:sz="0" w:space="0" w:color="auto"/>
                <w:bottom w:val="none" w:sz="0" w:space="0" w:color="auto"/>
                <w:right w:val="none" w:sz="0" w:space="0" w:color="auto"/>
              </w:divBdr>
              <w:divsChild>
                <w:div w:id="982587069">
                  <w:marLeft w:val="0"/>
                  <w:marRight w:val="0"/>
                  <w:marTop w:val="0"/>
                  <w:marBottom w:val="0"/>
                  <w:divBdr>
                    <w:top w:val="none" w:sz="0" w:space="0" w:color="auto"/>
                    <w:left w:val="none" w:sz="0" w:space="0" w:color="auto"/>
                    <w:bottom w:val="none" w:sz="0" w:space="0" w:color="auto"/>
                    <w:right w:val="none" w:sz="0" w:space="0" w:color="auto"/>
                  </w:divBdr>
                  <w:divsChild>
                    <w:div w:id="2114930548">
                      <w:marLeft w:val="0"/>
                      <w:marRight w:val="0"/>
                      <w:marTop w:val="0"/>
                      <w:marBottom w:val="0"/>
                      <w:divBdr>
                        <w:top w:val="none" w:sz="0" w:space="0" w:color="auto"/>
                        <w:left w:val="none" w:sz="0" w:space="0" w:color="auto"/>
                        <w:bottom w:val="none" w:sz="0" w:space="0" w:color="auto"/>
                        <w:right w:val="none" w:sz="0" w:space="0" w:color="auto"/>
                      </w:divBdr>
                      <w:divsChild>
                        <w:div w:id="243296230">
                          <w:marLeft w:val="0"/>
                          <w:marRight w:val="0"/>
                          <w:marTop w:val="0"/>
                          <w:marBottom w:val="0"/>
                          <w:divBdr>
                            <w:top w:val="none" w:sz="0" w:space="0" w:color="auto"/>
                            <w:left w:val="none" w:sz="0" w:space="0" w:color="auto"/>
                            <w:bottom w:val="none" w:sz="0" w:space="0" w:color="auto"/>
                            <w:right w:val="none" w:sz="0" w:space="0" w:color="auto"/>
                          </w:divBdr>
                          <w:divsChild>
                            <w:div w:id="513149706">
                              <w:marLeft w:val="0"/>
                              <w:marRight w:val="0"/>
                              <w:marTop w:val="0"/>
                              <w:marBottom w:val="0"/>
                              <w:divBdr>
                                <w:top w:val="none" w:sz="0" w:space="0" w:color="auto"/>
                                <w:left w:val="none" w:sz="0" w:space="0" w:color="auto"/>
                                <w:bottom w:val="none" w:sz="0" w:space="0" w:color="auto"/>
                                <w:right w:val="none" w:sz="0" w:space="0" w:color="auto"/>
                              </w:divBdr>
                              <w:divsChild>
                                <w:div w:id="1843742138">
                                  <w:marLeft w:val="0"/>
                                  <w:marRight w:val="0"/>
                                  <w:marTop w:val="0"/>
                                  <w:marBottom w:val="0"/>
                                  <w:divBdr>
                                    <w:top w:val="none" w:sz="0" w:space="0" w:color="auto"/>
                                    <w:left w:val="none" w:sz="0" w:space="0" w:color="auto"/>
                                    <w:bottom w:val="none" w:sz="0" w:space="0" w:color="auto"/>
                                    <w:right w:val="none" w:sz="0" w:space="0" w:color="auto"/>
                                  </w:divBdr>
                                  <w:divsChild>
                                    <w:div w:id="1459103906">
                                      <w:marLeft w:val="0"/>
                                      <w:marRight w:val="0"/>
                                      <w:marTop w:val="0"/>
                                      <w:marBottom w:val="0"/>
                                      <w:divBdr>
                                        <w:top w:val="none" w:sz="0" w:space="0" w:color="auto"/>
                                        <w:left w:val="none" w:sz="0" w:space="0" w:color="auto"/>
                                        <w:bottom w:val="none" w:sz="0" w:space="0" w:color="auto"/>
                                        <w:right w:val="none" w:sz="0" w:space="0" w:color="auto"/>
                                      </w:divBdr>
                                      <w:divsChild>
                                        <w:div w:id="1132018307">
                                          <w:marLeft w:val="0"/>
                                          <w:marRight w:val="0"/>
                                          <w:marTop w:val="0"/>
                                          <w:marBottom w:val="0"/>
                                          <w:divBdr>
                                            <w:top w:val="none" w:sz="0" w:space="0" w:color="auto"/>
                                            <w:left w:val="none" w:sz="0" w:space="0" w:color="auto"/>
                                            <w:bottom w:val="none" w:sz="0" w:space="0" w:color="auto"/>
                                            <w:right w:val="none" w:sz="0" w:space="0" w:color="auto"/>
                                          </w:divBdr>
                                          <w:divsChild>
                                            <w:div w:id="1148741461">
                                              <w:marLeft w:val="0"/>
                                              <w:marRight w:val="0"/>
                                              <w:marTop w:val="0"/>
                                              <w:marBottom w:val="0"/>
                                              <w:divBdr>
                                                <w:top w:val="none" w:sz="0" w:space="0" w:color="auto"/>
                                                <w:left w:val="none" w:sz="0" w:space="0" w:color="auto"/>
                                                <w:bottom w:val="none" w:sz="0" w:space="0" w:color="auto"/>
                                                <w:right w:val="none" w:sz="0" w:space="0" w:color="auto"/>
                                              </w:divBdr>
                                              <w:divsChild>
                                                <w:div w:id="526793140">
                                                  <w:marLeft w:val="0"/>
                                                  <w:marRight w:val="0"/>
                                                  <w:marTop w:val="0"/>
                                                  <w:marBottom w:val="0"/>
                                                  <w:divBdr>
                                                    <w:top w:val="none" w:sz="0" w:space="0" w:color="auto"/>
                                                    <w:left w:val="none" w:sz="0" w:space="0" w:color="auto"/>
                                                    <w:bottom w:val="none" w:sz="0" w:space="0" w:color="auto"/>
                                                    <w:right w:val="none" w:sz="0" w:space="0" w:color="auto"/>
                                                  </w:divBdr>
                                                  <w:divsChild>
                                                    <w:div w:id="1378628445">
                                                      <w:marLeft w:val="0"/>
                                                      <w:marRight w:val="0"/>
                                                      <w:marTop w:val="0"/>
                                                      <w:marBottom w:val="0"/>
                                                      <w:divBdr>
                                                        <w:top w:val="none" w:sz="0" w:space="0" w:color="auto"/>
                                                        <w:left w:val="none" w:sz="0" w:space="0" w:color="auto"/>
                                                        <w:bottom w:val="none" w:sz="0" w:space="0" w:color="auto"/>
                                                        <w:right w:val="none" w:sz="0" w:space="0" w:color="auto"/>
                                                      </w:divBdr>
                                                      <w:divsChild>
                                                        <w:div w:id="166672226">
                                                          <w:marLeft w:val="0"/>
                                                          <w:marRight w:val="0"/>
                                                          <w:marTop w:val="0"/>
                                                          <w:marBottom w:val="0"/>
                                                          <w:divBdr>
                                                            <w:top w:val="none" w:sz="0" w:space="0" w:color="auto"/>
                                                            <w:left w:val="none" w:sz="0" w:space="0" w:color="auto"/>
                                                            <w:bottom w:val="none" w:sz="0" w:space="0" w:color="auto"/>
                                                            <w:right w:val="none" w:sz="0" w:space="0" w:color="auto"/>
                                                          </w:divBdr>
                                                          <w:divsChild>
                                                            <w:div w:id="1868522713">
                                                              <w:marLeft w:val="0"/>
                                                              <w:marRight w:val="0"/>
                                                              <w:marTop w:val="0"/>
                                                              <w:marBottom w:val="0"/>
                                                              <w:divBdr>
                                                                <w:top w:val="none" w:sz="0" w:space="0" w:color="auto"/>
                                                                <w:left w:val="none" w:sz="0" w:space="0" w:color="auto"/>
                                                                <w:bottom w:val="none" w:sz="0" w:space="0" w:color="auto"/>
                                                                <w:right w:val="none" w:sz="0" w:space="0" w:color="auto"/>
                                                              </w:divBdr>
                                                              <w:divsChild>
                                                                <w:div w:id="1952400208">
                                                                  <w:marLeft w:val="0"/>
                                                                  <w:marRight w:val="0"/>
                                                                  <w:marTop w:val="0"/>
                                                                  <w:marBottom w:val="0"/>
                                                                  <w:divBdr>
                                                                    <w:top w:val="none" w:sz="0" w:space="0" w:color="auto"/>
                                                                    <w:left w:val="none" w:sz="0" w:space="0" w:color="auto"/>
                                                                    <w:bottom w:val="none" w:sz="0" w:space="0" w:color="auto"/>
                                                                    <w:right w:val="none" w:sz="0" w:space="0" w:color="auto"/>
                                                                  </w:divBdr>
                                                                  <w:divsChild>
                                                                    <w:div w:id="699628115">
                                                                      <w:marLeft w:val="0"/>
                                                                      <w:marRight w:val="0"/>
                                                                      <w:marTop w:val="0"/>
                                                                      <w:marBottom w:val="0"/>
                                                                      <w:divBdr>
                                                                        <w:top w:val="none" w:sz="0" w:space="0" w:color="auto"/>
                                                                        <w:left w:val="none" w:sz="0" w:space="0" w:color="auto"/>
                                                                        <w:bottom w:val="none" w:sz="0" w:space="0" w:color="auto"/>
                                                                        <w:right w:val="none" w:sz="0" w:space="0" w:color="auto"/>
                                                                      </w:divBdr>
                                                                      <w:divsChild>
                                                                        <w:div w:id="1228495876">
                                                                          <w:marLeft w:val="0"/>
                                                                          <w:marRight w:val="0"/>
                                                                          <w:marTop w:val="0"/>
                                                                          <w:marBottom w:val="0"/>
                                                                          <w:divBdr>
                                                                            <w:top w:val="none" w:sz="0" w:space="0" w:color="auto"/>
                                                                            <w:left w:val="none" w:sz="0" w:space="0" w:color="auto"/>
                                                                            <w:bottom w:val="none" w:sz="0" w:space="0" w:color="auto"/>
                                                                            <w:right w:val="none" w:sz="0" w:space="0" w:color="auto"/>
                                                                          </w:divBdr>
                                                                          <w:divsChild>
                                                                            <w:div w:id="39297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6351034">
      <w:bodyDiv w:val="1"/>
      <w:marLeft w:val="0"/>
      <w:marRight w:val="0"/>
      <w:marTop w:val="100"/>
      <w:marBottom w:val="100"/>
      <w:divBdr>
        <w:top w:val="none" w:sz="0" w:space="0" w:color="auto"/>
        <w:left w:val="none" w:sz="0" w:space="0" w:color="auto"/>
        <w:bottom w:val="none" w:sz="0" w:space="0" w:color="auto"/>
        <w:right w:val="none" w:sz="0" w:space="0" w:color="auto"/>
      </w:divBdr>
      <w:divsChild>
        <w:div w:id="636380430">
          <w:marLeft w:val="0"/>
          <w:marRight w:val="0"/>
          <w:marTop w:val="0"/>
          <w:marBottom w:val="0"/>
          <w:divBdr>
            <w:top w:val="none" w:sz="0" w:space="0" w:color="auto"/>
            <w:left w:val="none" w:sz="0" w:space="0" w:color="auto"/>
            <w:bottom w:val="none" w:sz="0" w:space="0" w:color="auto"/>
            <w:right w:val="none" w:sz="0" w:space="0" w:color="auto"/>
          </w:divBdr>
          <w:divsChild>
            <w:div w:id="1388450178">
              <w:marLeft w:val="0"/>
              <w:marRight w:val="0"/>
              <w:marTop w:val="0"/>
              <w:marBottom w:val="0"/>
              <w:divBdr>
                <w:top w:val="none" w:sz="0" w:space="0" w:color="auto"/>
                <w:left w:val="none" w:sz="0" w:space="0" w:color="auto"/>
                <w:bottom w:val="none" w:sz="0" w:space="0" w:color="auto"/>
                <w:right w:val="none" w:sz="0" w:space="0" w:color="auto"/>
              </w:divBdr>
              <w:divsChild>
                <w:div w:id="316692298">
                  <w:marLeft w:val="0"/>
                  <w:marRight w:val="0"/>
                  <w:marTop w:val="0"/>
                  <w:marBottom w:val="0"/>
                  <w:divBdr>
                    <w:top w:val="none" w:sz="0" w:space="0" w:color="auto"/>
                    <w:left w:val="none" w:sz="0" w:space="0" w:color="auto"/>
                    <w:bottom w:val="none" w:sz="0" w:space="0" w:color="auto"/>
                    <w:right w:val="none" w:sz="0" w:space="0" w:color="auto"/>
                  </w:divBdr>
                  <w:divsChild>
                    <w:div w:id="1606036887">
                      <w:marLeft w:val="0"/>
                      <w:marRight w:val="0"/>
                      <w:marTop w:val="0"/>
                      <w:marBottom w:val="0"/>
                      <w:divBdr>
                        <w:top w:val="none" w:sz="0" w:space="0" w:color="auto"/>
                        <w:left w:val="none" w:sz="0" w:space="0" w:color="auto"/>
                        <w:bottom w:val="none" w:sz="0" w:space="0" w:color="auto"/>
                        <w:right w:val="none" w:sz="0" w:space="0" w:color="auto"/>
                      </w:divBdr>
                      <w:divsChild>
                        <w:div w:id="519003882">
                          <w:marLeft w:val="0"/>
                          <w:marRight w:val="0"/>
                          <w:marTop w:val="0"/>
                          <w:marBottom w:val="0"/>
                          <w:divBdr>
                            <w:top w:val="none" w:sz="0" w:space="0" w:color="auto"/>
                            <w:left w:val="none" w:sz="0" w:space="0" w:color="auto"/>
                            <w:bottom w:val="none" w:sz="0" w:space="0" w:color="auto"/>
                            <w:right w:val="none" w:sz="0" w:space="0" w:color="auto"/>
                          </w:divBdr>
                          <w:divsChild>
                            <w:div w:id="1599169404">
                              <w:marLeft w:val="0"/>
                              <w:marRight w:val="0"/>
                              <w:marTop w:val="0"/>
                              <w:marBottom w:val="0"/>
                              <w:divBdr>
                                <w:top w:val="none" w:sz="0" w:space="0" w:color="auto"/>
                                <w:left w:val="none" w:sz="0" w:space="0" w:color="auto"/>
                                <w:bottom w:val="none" w:sz="0" w:space="0" w:color="auto"/>
                                <w:right w:val="none" w:sz="0" w:space="0" w:color="auto"/>
                              </w:divBdr>
                              <w:divsChild>
                                <w:div w:id="1671830405">
                                  <w:marLeft w:val="0"/>
                                  <w:marRight w:val="0"/>
                                  <w:marTop w:val="0"/>
                                  <w:marBottom w:val="0"/>
                                  <w:divBdr>
                                    <w:top w:val="none" w:sz="0" w:space="0" w:color="auto"/>
                                    <w:left w:val="none" w:sz="0" w:space="0" w:color="auto"/>
                                    <w:bottom w:val="none" w:sz="0" w:space="0" w:color="auto"/>
                                    <w:right w:val="none" w:sz="0" w:space="0" w:color="auto"/>
                                  </w:divBdr>
                                  <w:divsChild>
                                    <w:div w:id="950165346">
                                      <w:marLeft w:val="0"/>
                                      <w:marRight w:val="0"/>
                                      <w:marTop w:val="0"/>
                                      <w:marBottom w:val="0"/>
                                      <w:divBdr>
                                        <w:top w:val="none" w:sz="0" w:space="0" w:color="auto"/>
                                        <w:left w:val="none" w:sz="0" w:space="0" w:color="auto"/>
                                        <w:bottom w:val="none" w:sz="0" w:space="0" w:color="auto"/>
                                        <w:right w:val="none" w:sz="0" w:space="0" w:color="auto"/>
                                      </w:divBdr>
                                      <w:divsChild>
                                        <w:div w:id="1660883293">
                                          <w:marLeft w:val="0"/>
                                          <w:marRight w:val="0"/>
                                          <w:marTop w:val="0"/>
                                          <w:marBottom w:val="0"/>
                                          <w:divBdr>
                                            <w:top w:val="none" w:sz="0" w:space="0" w:color="auto"/>
                                            <w:left w:val="none" w:sz="0" w:space="0" w:color="auto"/>
                                            <w:bottom w:val="none" w:sz="0" w:space="0" w:color="auto"/>
                                            <w:right w:val="none" w:sz="0" w:space="0" w:color="auto"/>
                                          </w:divBdr>
                                          <w:divsChild>
                                            <w:div w:id="1937706388">
                                              <w:marLeft w:val="0"/>
                                              <w:marRight w:val="0"/>
                                              <w:marTop w:val="0"/>
                                              <w:marBottom w:val="0"/>
                                              <w:divBdr>
                                                <w:top w:val="none" w:sz="0" w:space="0" w:color="auto"/>
                                                <w:left w:val="none" w:sz="0" w:space="0" w:color="auto"/>
                                                <w:bottom w:val="none" w:sz="0" w:space="0" w:color="auto"/>
                                                <w:right w:val="none" w:sz="0" w:space="0" w:color="auto"/>
                                              </w:divBdr>
                                              <w:divsChild>
                                                <w:div w:id="1321543602">
                                                  <w:marLeft w:val="0"/>
                                                  <w:marRight w:val="0"/>
                                                  <w:marTop w:val="0"/>
                                                  <w:marBottom w:val="0"/>
                                                  <w:divBdr>
                                                    <w:top w:val="none" w:sz="0" w:space="0" w:color="auto"/>
                                                    <w:left w:val="none" w:sz="0" w:space="0" w:color="auto"/>
                                                    <w:bottom w:val="none" w:sz="0" w:space="0" w:color="auto"/>
                                                    <w:right w:val="none" w:sz="0" w:space="0" w:color="auto"/>
                                                  </w:divBdr>
                                                  <w:divsChild>
                                                    <w:div w:id="231814306">
                                                      <w:marLeft w:val="0"/>
                                                      <w:marRight w:val="0"/>
                                                      <w:marTop w:val="0"/>
                                                      <w:marBottom w:val="0"/>
                                                      <w:divBdr>
                                                        <w:top w:val="none" w:sz="0" w:space="0" w:color="auto"/>
                                                        <w:left w:val="none" w:sz="0" w:space="0" w:color="auto"/>
                                                        <w:bottom w:val="none" w:sz="0" w:space="0" w:color="auto"/>
                                                        <w:right w:val="none" w:sz="0" w:space="0" w:color="auto"/>
                                                      </w:divBdr>
                                                      <w:divsChild>
                                                        <w:div w:id="1511916915">
                                                          <w:marLeft w:val="0"/>
                                                          <w:marRight w:val="0"/>
                                                          <w:marTop w:val="0"/>
                                                          <w:marBottom w:val="0"/>
                                                          <w:divBdr>
                                                            <w:top w:val="none" w:sz="0" w:space="0" w:color="auto"/>
                                                            <w:left w:val="none" w:sz="0" w:space="0" w:color="auto"/>
                                                            <w:bottom w:val="none" w:sz="0" w:space="0" w:color="auto"/>
                                                            <w:right w:val="none" w:sz="0" w:space="0" w:color="auto"/>
                                                          </w:divBdr>
                                                          <w:divsChild>
                                                            <w:div w:id="385882366">
                                                              <w:marLeft w:val="0"/>
                                                              <w:marRight w:val="0"/>
                                                              <w:marTop w:val="0"/>
                                                              <w:marBottom w:val="0"/>
                                                              <w:divBdr>
                                                                <w:top w:val="none" w:sz="0" w:space="0" w:color="auto"/>
                                                                <w:left w:val="none" w:sz="0" w:space="0" w:color="auto"/>
                                                                <w:bottom w:val="none" w:sz="0" w:space="0" w:color="auto"/>
                                                                <w:right w:val="none" w:sz="0" w:space="0" w:color="auto"/>
                                                              </w:divBdr>
                                                              <w:divsChild>
                                                                <w:div w:id="1441951545">
                                                                  <w:marLeft w:val="0"/>
                                                                  <w:marRight w:val="0"/>
                                                                  <w:marTop w:val="0"/>
                                                                  <w:marBottom w:val="0"/>
                                                                  <w:divBdr>
                                                                    <w:top w:val="none" w:sz="0" w:space="0" w:color="auto"/>
                                                                    <w:left w:val="none" w:sz="0" w:space="0" w:color="auto"/>
                                                                    <w:bottom w:val="none" w:sz="0" w:space="0" w:color="auto"/>
                                                                    <w:right w:val="none" w:sz="0" w:space="0" w:color="auto"/>
                                                                  </w:divBdr>
                                                                  <w:divsChild>
                                                                    <w:div w:id="553194960">
                                                                      <w:marLeft w:val="0"/>
                                                                      <w:marRight w:val="0"/>
                                                                      <w:marTop w:val="0"/>
                                                                      <w:marBottom w:val="0"/>
                                                                      <w:divBdr>
                                                                        <w:top w:val="none" w:sz="0" w:space="0" w:color="auto"/>
                                                                        <w:left w:val="none" w:sz="0" w:space="0" w:color="auto"/>
                                                                        <w:bottom w:val="none" w:sz="0" w:space="0" w:color="auto"/>
                                                                        <w:right w:val="none" w:sz="0" w:space="0" w:color="auto"/>
                                                                      </w:divBdr>
                                                                      <w:divsChild>
                                                                        <w:div w:id="683092049">
                                                                          <w:marLeft w:val="0"/>
                                                                          <w:marRight w:val="0"/>
                                                                          <w:marTop w:val="0"/>
                                                                          <w:marBottom w:val="0"/>
                                                                          <w:divBdr>
                                                                            <w:top w:val="none" w:sz="0" w:space="0" w:color="auto"/>
                                                                            <w:left w:val="none" w:sz="0" w:space="0" w:color="auto"/>
                                                                            <w:bottom w:val="none" w:sz="0" w:space="0" w:color="auto"/>
                                                                            <w:right w:val="none" w:sz="0" w:space="0" w:color="auto"/>
                                                                          </w:divBdr>
                                                                          <w:divsChild>
                                                                            <w:div w:id="1211920533">
                                                                              <w:marLeft w:val="0"/>
                                                                              <w:marRight w:val="0"/>
                                                                              <w:marTop w:val="0"/>
                                                                              <w:marBottom w:val="0"/>
                                                                              <w:divBdr>
                                                                                <w:top w:val="none" w:sz="0" w:space="0" w:color="auto"/>
                                                                                <w:left w:val="none" w:sz="0" w:space="0" w:color="auto"/>
                                                                                <w:bottom w:val="none" w:sz="0" w:space="0" w:color="auto"/>
                                                                                <w:right w:val="none" w:sz="0" w:space="0" w:color="auto"/>
                                                                              </w:divBdr>
                                                                            </w:div>
                                                                          </w:divsChild>
                                                                        </w:div>
                                                                        <w:div w:id="1241333111">
                                                                          <w:marLeft w:val="0"/>
                                                                          <w:marRight w:val="0"/>
                                                                          <w:marTop w:val="0"/>
                                                                          <w:marBottom w:val="0"/>
                                                                          <w:divBdr>
                                                                            <w:top w:val="none" w:sz="0" w:space="0" w:color="auto"/>
                                                                            <w:left w:val="none" w:sz="0" w:space="0" w:color="auto"/>
                                                                            <w:bottom w:val="none" w:sz="0" w:space="0" w:color="auto"/>
                                                                            <w:right w:val="none" w:sz="0" w:space="0" w:color="auto"/>
                                                                          </w:divBdr>
                                                                          <w:divsChild>
                                                                            <w:div w:id="92079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20110;2014&#24180;5&#26376;4&#26085;&#19979;&#21320;5&#28857;&#20043;&#21069;&#23558;&#27719;&#24635;&#30340;&#30005;&#23376;&#25991;&#26723;&#21457;&#36865;&#33267;cz@he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1ED95D-9FC4-4C94-9AFB-DA417D7E4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122</Words>
  <Characters>696</Characters>
  <Application>Microsoft Office Word</Application>
  <DocSecurity>0</DocSecurity>
  <Lines>5</Lines>
  <Paragraphs>1</Paragraphs>
  <ScaleCrop>false</ScaleCrop>
  <Company>Sky123.Org</Company>
  <LinksUpToDate>false</LinksUpToDate>
  <CharactersWithSpaces>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CZ</cp:lastModifiedBy>
  <cp:revision>20</cp:revision>
  <dcterms:created xsi:type="dcterms:W3CDTF">2014-05-13T01:15:00Z</dcterms:created>
  <dcterms:modified xsi:type="dcterms:W3CDTF">2014-05-13T12:01:00Z</dcterms:modified>
</cp:coreProperties>
</file>